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4D5" w:rsidRDefault="00A21B6B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5160565</wp:posOffset>
                </wp:positionH>
                <wp:positionV relativeFrom="paragraph">
                  <wp:posOffset>-866748</wp:posOffset>
                </wp:positionV>
                <wp:extent cx="399245" cy="482958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245" cy="4829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406.35pt;margin-top:-68.25pt;width:31.45pt;height:38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" fillcolor="white [3212]" stroked="f" strokeweight="2pt"/>
            </w:pict>
          </mc:Fallback>
        </mc:AlternateContent>
      </w: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1C09B3" w:rsidRPr="002A57CB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8"/>
        </w:rPr>
      </w:pPr>
      <w:r w:rsidRPr="002A57CB">
        <w:rPr>
          <w:rFonts w:ascii="TH SarabunPSK" w:hAnsi="TH SarabunPSK" w:cs="TH SarabunPSK"/>
          <w:b/>
          <w:bCs/>
          <w:sz w:val="40"/>
          <w:szCs w:val="48"/>
          <w:cs/>
        </w:rPr>
        <w:t>รายงานผลการขอรับทุนพัฒนาคณาจารย์ของมหาวิทยาลัย</w:t>
      </w:r>
    </w:p>
    <w:p w:rsidR="00EF74D5" w:rsidRPr="002A57CB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8"/>
        </w:rPr>
      </w:pPr>
      <w:r w:rsidRPr="002A57CB">
        <w:rPr>
          <w:rFonts w:ascii="TH SarabunPSK" w:hAnsi="TH SarabunPSK" w:cs="TH SarabunPSK"/>
          <w:b/>
          <w:bCs/>
          <w:sz w:val="40"/>
          <w:szCs w:val="48"/>
          <w:cs/>
        </w:rPr>
        <w:t>(ฉบับสมบูรณ์)</w:t>
      </w: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A57CB" w:rsidRPr="002A57CB" w:rsidRDefault="002A57CB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F74D5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โครงการการศึกษาเพิ่มเติมด้านการบริหารการศึกษา ณ</w:t>
      </w: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F74D5">
        <w:rPr>
          <w:rFonts w:ascii="TH SarabunPSK" w:hAnsi="TH SarabunPSK" w:cs="TH SarabunPSK"/>
          <w:b/>
          <w:bCs/>
          <w:sz w:val="36"/>
          <w:szCs w:val="36"/>
        </w:rPr>
        <w:t>University of North Texas</w:t>
      </w: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F74D5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ประเทศสหรัฐเอมริกา  1  ภาคการศึกษา</w:t>
      </w: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2A57CB" w:rsidRDefault="002A57CB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F74D5"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ระหว่างวันที่  25  สิงหาคม  2553 </w:t>
      </w:r>
      <w:r w:rsidRPr="00EF74D5">
        <w:rPr>
          <w:rFonts w:ascii="TH SarabunPSK" w:hAnsi="TH SarabunPSK" w:cs="TH SarabunPSK"/>
          <w:b/>
          <w:bCs/>
          <w:sz w:val="28"/>
          <w:szCs w:val="36"/>
          <w:cs/>
        </w:rPr>
        <w:t>–</w:t>
      </w:r>
      <w:r w:rsidRPr="00EF74D5"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 29  พฤศจิกายน  2553</w:t>
      </w: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F74D5">
        <w:rPr>
          <w:rFonts w:ascii="TH SarabunPSK" w:hAnsi="TH SarabunPSK" w:cs="TH SarabunPSK" w:hint="cs"/>
          <w:b/>
          <w:bCs/>
          <w:sz w:val="28"/>
          <w:szCs w:val="36"/>
          <w:cs/>
        </w:rPr>
        <w:t>โดย</w:t>
      </w: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F74D5">
        <w:rPr>
          <w:rFonts w:ascii="TH SarabunPSK" w:hAnsi="TH SarabunPSK" w:cs="TH SarabunPSK" w:hint="cs"/>
          <w:b/>
          <w:bCs/>
          <w:sz w:val="28"/>
          <w:szCs w:val="36"/>
          <w:cs/>
        </w:rPr>
        <w:t>รองศาสตราจารย์ ดร.สุทธิวรรณ  ตันติรจนาวงศ์</w:t>
      </w:r>
    </w:p>
    <w:p w:rsidR="00EF74D5" w:rsidRP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F74D5">
        <w:rPr>
          <w:rFonts w:ascii="TH SarabunPSK" w:hAnsi="TH SarabunPSK" w:cs="TH SarabunPSK" w:hint="cs"/>
          <w:b/>
          <w:bCs/>
          <w:sz w:val="28"/>
          <w:szCs w:val="36"/>
          <w:cs/>
        </w:rPr>
        <w:t>สาขาวิชาศึกษาศาสตร์</w:t>
      </w: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2A57CB" w:rsidRDefault="002A57CB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2A57CB" w:rsidRDefault="002A57CB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2A57CB" w:rsidRDefault="002A57CB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2A57CB" w:rsidRDefault="002A57CB" w:rsidP="00EF74D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EF74D5">
        <w:rPr>
          <w:rFonts w:ascii="TH SarabunPSK" w:hAnsi="TH SarabunPSK" w:cs="TH SarabunPSK" w:hint="cs"/>
          <w:b/>
          <w:bCs/>
          <w:sz w:val="32"/>
          <w:szCs w:val="40"/>
          <w:cs/>
        </w:rPr>
        <w:t>โครงการนี้ได้รับการสนับสนุนจากทุนพัฒนาคณาจารย์ของมหาวิทยาลัยสุโขทัยธรรมาธิราช  ประจำปีงบประมาณ  2553</w:t>
      </w:r>
    </w:p>
    <w:p w:rsidR="00EF74D5" w:rsidRDefault="00EF74D5">
      <w:pPr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/>
          <w:b/>
          <w:bCs/>
          <w:sz w:val="32"/>
          <w:szCs w:val="40"/>
          <w:cs/>
        </w:rPr>
        <w:br w:type="page"/>
      </w:r>
    </w:p>
    <w:p w:rsidR="00EF74D5" w:rsidRDefault="00EF74D5" w:rsidP="00EF74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F74D5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คำนำ</w:t>
      </w:r>
    </w:p>
    <w:p w:rsidR="00EF74D5" w:rsidRPr="00EF74D5" w:rsidRDefault="00EF74D5" w:rsidP="00EF74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74D5" w:rsidRDefault="00EF74D5" w:rsidP="00EF74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รายงานผลโครงการการศึกษาเพิ่มเติมด้านการบริหารการศึกษา  ณ  </w:t>
      </w:r>
      <w:r>
        <w:rPr>
          <w:rFonts w:ascii="TH SarabunPSK" w:hAnsi="TH SarabunPSK" w:cs="TH SarabunPSK"/>
          <w:sz w:val="32"/>
          <w:szCs w:val="32"/>
        </w:rPr>
        <w:t xml:space="preserve">University of North Texas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ประเทศสหรัฐอเมริกา  1  ภาคการศึกษา  ระหว่างวันที่  25  สิงหาคม 2553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29  พฤศจิกายน  2553  นั้น  เป็นการรายงานผลสิ่งที่ได้เรียนรู้  ประสบการณ์จากการศึกษา  2  ชุดวิชา  ในระดับบัณฑิตศึกษา  ได้แก่  วิชา  </w:t>
      </w:r>
      <w:r>
        <w:rPr>
          <w:rFonts w:ascii="TH SarabunPSK" w:hAnsi="TH SarabunPSK" w:cs="TH SarabunPSK"/>
          <w:sz w:val="32"/>
          <w:szCs w:val="32"/>
        </w:rPr>
        <w:t xml:space="preserve">EDAD 6580  Administration and Supervision of the Instructional Program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และวิชา  </w:t>
      </w:r>
      <w:r>
        <w:rPr>
          <w:rFonts w:ascii="TH SarabunPSK" w:hAnsi="TH SarabunPSK" w:cs="TH SarabunPSK"/>
          <w:sz w:val="32"/>
          <w:szCs w:val="32"/>
        </w:rPr>
        <w:t xml:space="preserve">EDAD 5680  Administration of the K-12  Curriculum  </w:t>
      </w:r>
      <w:r>
        <w:rPr>
          <w:rFonts w:ascii="TH SarabunPSK" w:hAnsi="TH SarabunPSK" w:cs="TH SarabunPSK" w:hint="cs"/>
          <w:sz w:val="32"/>
          <w:szCs w:val="32"/>
          <w:cs/>
        </w:rPr>
        <w:t>ซึ่งมีเนื้อหาวิชาเกี่ยวข้องกับการบริหารและการนิเทศโปร</w:t>
      </w:r>
      <w:r w:rsidR="002A57CB">
        <w:rPr>
          <w:rFonts w:ascii="TH SarabunPSK" w:hAnsi="TH SarabunPSK" w:cs="TH SarabunPSK" w:hint="cs"/>
          <w:sz w:val="32"/>
          <w:szCs w:val="32"/>
          <w:cs/>
        </w:rPr>
        <w:t>แ</w:t>
      </w:r>
      <w:r>
        <w:rPr>
          <w:rFonts w:ascii="TH SarabunPSK" w:hAnsi="TH SarabunPSK" w:cs="TH SarabunPSK" w:hint="cs"/>
          <w:sz w:val="32"/>
          <w:szCs w:val="32"/>
          <w:cs/>
        </w:rPr>
        <w:t>กรมการสอน  การบริหารหลักสูตรในระดับชาติ  ระดับท้องถิ่น  ระดับโรงเรียน  และห้องเรียน  การนำผลการวิจัยไปใช้ในการเปลี่ยนแปลงหลักสูตรและการสอน</w:t>
      </w:r>
    </w:p>
    <w:p w:rsidR="00EF74D5" w:rsidRDefault="00EF74D5" w:rsidP="00EF74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ู้รายงานหวังเป็นอย่างยิ่งว่ารายงานชุดนี้อาจจะเป็นประโยชน์แก่คณาจารย์นักศึกษาและผู้ที่สนใจได้นำความรู้ไปใช้เพื่อพัฒนาตนตามภารกิจและความรับผิดชอบของ</w:t>
      </w:r>
      <w:r w:rsidR="002A57CB">
        <w:rPr>
          <w:rFonts w:ascii="TH SarabunPSK" w:hAnsi="TH SarabunPSK" w:cs="TH SarabunPSK" w:hint="cs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นต่อไป</w:t>
      </w:r>
    </w:p>
    <w:p w:rsidR="00EF74D5" w:rsidRDefault="00EF74D5" w:rsidP="00EF74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ุดท้ายนี้ขอขอบคุณมหาวิทยาลัยสุโขทัยธรรมาธิราชที่สนับสนุนทุนพัฒนาคณาจารย์ในการไปศึกษาเพิ่มเติมมา ณ โอกาสนี้</w:t>
      </w:r>
    </w:p>
    <w:p w:rsidR="00EF74D5" w:rsidRDefault="00EF74D5" w:rsidP="00EF74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74D5" w:rsidRDefault="00EF74D5" w:rsidP="00EF74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74D5" w:rsidRDefault="00EF74D5" w:rsidP="00EF74D5">
      <w:pPr>
        <w:tabs>
          <w:tab w:val="left" w:pos="1080"/>
        </w:tabs>
        <w:spacing w:after="0" w:line="240" w:lineRule="auto"/>
        <w:ind w:left="43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รองศาสตราจารย์ ดร.สุทธิวรรณ  ตันติรจนาวงศ์</w:t>
      </w:r>
    </w:p>
    <w:p w:rsidR="00EF74D5" w:rsidRDefault="00EF74D5" w:rsidP="00EF74D5">
      <w:pPr>
        <w:tabs>
          <w:tab w:val="left" w:pos="1080"/>
        </w:tabs>
        <w:spacing w:after="0" w:line="240" w:lineRule="auto"/>
        <w:ind w:left="43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22  มกราคม  2554</w:t>
      </w:r>
    </w:p>
    <w:p w:rsidR="00EF74D5" w:rsidRDefault="00EF74D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EF74D5" w:rsidRPr="000D4A1F" w:rsidRDefault="00EF74D5" w:rsidP="00EF74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4A1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เนื้อหาสำคัญ</w:t>
      </w:r>
      <w:r w:rsidRPr="000D4A1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D4A1F">
        <w:rPr>
          <w:rFonts w:ascii="TH SarabunPSK" w:hAnsi="TH SarabunPSK" w:cs="TH SarabunPSK"/>
          <w:b/>
          <w:bCs/>
          <w:sz w:val="32"/>
          <w:szCs w:val="32"/>
        </w:rPr>
        <w:t xml:space="preserve">  :  </w:t>
      </w:r>
      <w:r w:rsidRPr="000D4A1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ความหมายใหม่ของการเปลี่ยนแปลงทางการศึกษา</w:t>
      </w:r>
    </w:p>
    <w:p w:rsidR="00EF74D5" w:rsidRPr="000D4A1F" w:rsidRDefault="00EF74D5" w:rsidP="000D4A1F">
      <w:pPr>
        <w:tabs>
          <w:tab w:val="left" w:pos="1080"/>
        </w:tabs>
        <w:spacing w:after="0" w:line="240" w:lineRule="auto"/>
        <w:ind w:firstLine="1800"/>
        <w:rPr>
          <w:rFonts w:ascii="TH SarabunPSK" w:hAnsi="TH SarabunPSK" w:cs="TH SarabunPSK"/>
          <w:b/>
          <w:bCs/>
          <w:sz w:val="32"/>
          <w:szCs w:val="32"/>
        </w:rPr>
      </w:pPr>
      <w:r w:rsidRPr="000D4A1F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D4A1F">
        <w:rPr>
          <w:rFonts w:ascii="TH SarabunPSK" w:hAnsi="TH SarabunPSK" w:cs="TH SarabunPSK"/>
          <w:b/>
          <w:bCs/>
          <w:sz w:val="32"/>
          <w:szCs w:val="32"/>
        </w:rPr>
        <w:t>The New Meaning of Educational Change)</w:t>
      </w:r>
    </w:p>
    <w:p w:rsidR="00EF74D5" w:rsidRPr="0067242F" w:rsidRDefault="00EF74D5" w:rsidP="000D4A1F">
      <w:pPr>
        <w:tabs>
          <w:tab w:val="left" w:pos="1080"/>
        </w:tabs>
        <w:spacing w:after="0" w:line="240" w:lineRule="auto"/>
        <w:ind w:left="1080" w:hanging="1080"/>
        <w:rPr>
          <w:rFonts w:ascii="TH SarabunPSK" w:hAnsi="TH SarabunPSK" w:cs="TH SarabunPSK"/>
          <w:b/>
          <w:bCs/>
          <w:sz w:val="32"/>
          <w:szCs w:val="32"/>
        </w:rPr>
      </w:pPr>
      <w:r w:rsidRPr="006724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 1  </w:t>
      </w:r>
      <w:r w:rsidRPr="0067242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67242F">
        <w:rPr>
          <w:rFonts w:ascii="TH SarabunPSK" w:hAnsi="TH SarabunPSK" w:cs="TH SarabunPSK"/>
          <w:b/>
          <w:bCs/>
          <w:sz w:val="32"/>
          <w:szCs w:val="32"/>
        </w:rPr>
        <w:tab/>
      </w:r>
      <w:r w:rsidR="002A57C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ความเข้าใจการเปลี่ยนแปล</w:t>
      </w:r>
      <w:r w:rsidRPr="0067242F">
        <w:rPr>
          <w:rFonts w:ascii="TH SarabunPSK" w:hAnsi="TH SarabunPSK" w:cs="TH SarabunPSK" w:hint="cs"/>
          <w:b/>
          <w:bCs/>
          <w:sz w:val="32"/>
          <w:szCs w:val="32"/>
          <w:cs/>
        </w:rPr>
        <w:t>งทางการศึกษา  กล่าวถึงประวัติความเป็นมา  แหล่งที่มา  กระบวนการเปลี่ยนแปลง  และผลผลิตจากการเปลี่ยนแปลง  รวมไปถึงการนำการเปลี่ยนแปลงไปประยุกต์ใช้</w:t>
      </w:r>
    </w:p>
    <w:p w:rsidR="00EF74D5" w:rsidRDefault="00EF74D5" w:rsidP="00EF74D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A1F" w:rsidRPr="0067242F" w:rsidRDefault="000D4A1F" w:rsidP="000D4A1F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67242F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ประวัติการเปลี่ยนแปลงทางการศึกษา</w:t>
      </w:r>
    </w:p>
    <w:p w:rsidR="000D4A1F" w:rsidRDefault="000D4A1F" w:rsidP="0067242F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การเปลี่ยนแปลงทางการศึกษาหรือการปฏิรูปการศึกษาของประเทศสหรัฐอเมริกาเกิดขึ้นตั้งแต่หลังปี ค.ศ. 1957  และมีการเปลี่ยนแปลงอย่างต่อเนื่องชัดเจน</w:t>
      </w:r>
      <w:r w:rsidR="002A57CB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>
        <w:rPr>
          <w:rFonts w:ascii="TH SarabunPSK" w:hAnsi="TH SarabunPSK" w:cs="TH SarabunPSK" w:hint="cs"/>
          <w:sz w:val="32"/>
          <w:szCs w:val="32"/>
          <w:cs/>
        </w:rPr>
        <w:t>ในศตวรรษที่  1960  มีการปฏิรูปการศึกษาระดับชาติ  และเปลี่ยนแปลงเป็นระยะจนถึงศตวรรษที่  1971  มีการนำนวัตกรรมไปประยุกต์ใช้ในโรงเรียน  จนกระทั่งการปฏิรูปครั้งยิ่งใหญ่ในศตวรรต  1990  รัฐบาลกลางและรัฐบาลของมลรัฐเป็นผู้ริเริ่มการปฏิรูปการศึกษาในระดับท้องถิ่น  โดยการกระจายอำนายให้แก่ผู้มีส่วนเกี่ยวข้องกับนักเรียนมากที่สุด  ได้แก่  โรงเรียน</w:t>
      </w:r>
      <w:r w:rsidR="002A57CB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>
        <w:rPr>
          <w:rFonts w:ascii="TH SarabunPSK" w:hAnsi="TH SarabunPSK" w:cs="TH SarabunPSK" w:hint="cs"/>
          <w:sz w:val="32"/>
          <w:szCs w:val="32"/>
          <w:cs/>
        </w:rPr>
        <w:t>ผู้ปกครอง</w:t>
      </w:r>
      <w:r w:rsidR="002A57CB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>
        <w:rPr>
          <w:rFonts w:ascii="TH SarabunPSK" w:hAnsi="TH SarabunPSK" w:cs="TH SarabunPSK" w:hint="cs"/>
          <w:sz w:val="32"/>
          <w:szCs w:val="32"/>
          <w:cs/>
        </w:rPr>
        <w:t>ชุมชน  โดยสังคมเห็นว่าเด็ก  เยาวชน  และผู้ใหญ่  เป็นทรัพยากรที่สำคัญที่สุดของชุมชน  ต้องได้รับการศึกษาที่ดีมีคุณภาพ  ต้องมีการปรับปรุงระบบการบริหารโรงเรียน  การพัฒนาหลักสูตร  การตรวจสอบคุณภาพการศึกษา  โรงเรียนแต่ละแห่งได้รับอำนาจหน้าที่  อิสระคล่องตัวในการบริหารโรงเรียนร่วมกับชุมชน  การมีส่วนร่วมของผู้ปกครอง  ครู  ผู้บริหารในการเพิ่มพูนประสิทธิภาพ  ความสำเร็จให้แก่นักเรียน  มีการปรับปรุงการเรียนการสอน  ส่งเสริมการวิจัย  การเปลี่ยนแปลงที่เป็นระบบเพื่อสร้างโอกาสทางการศึกษาให้เท่าเทียมกัน</w:t>
      </w:r>
    </w:p>
    <w:p w:rsidR="000D4A1F" w:rsidRPr="0067242F" w:rsidRDefault="000D4A1F" w:rsidP="000D4A1F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7242F">
        <w:rPr>
          <w:rFonts w:ascii="TH SarabunPSK" w:hAnsi="TH SarabunPSK" w:cs="TH SarabunPSK" w:hint="cs"/>
          <w:b/>
          <w:bCs/>
          <w:sz w:val="32"/>
          <w:szCs w:val="32"/>
          <w:cs/>
        </w:rPr>
        <w:t>แหล่งที่มาของการเปลี่ยนแปลงทางการศึกษา</w:t>
      </w:r>
    </w:p>
    <w:p w:rsidR="000D4A1F" w:rsidRDefault="000D4A1F" w:rsidP="0067242F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การเปลี่ยนแปลงทางการศึกษาต้องคำนึงถึงค่านิยม  เป้าหมาย  ผลผลิตที่ตอบสนองต่อชุมชน  แหล่งที่มาของการเปลี่ยนแปลงทางการศึกษาต้องมาจากแหล่งนวัตกรรมดังนี้  1)  แหล่งนวัตกรรมทางความคิดที่จะกระจายต่อไป  2)  นโยบายและโครงการที่กำหนดเชื่อมโยงไว้ในโรงเรียน  3)  ความสามารถของโรงเรียน  และระดับท้องถิ่นในการจัดหานวัตกรรม  4)  การจัดการเรียนการสอนของโรงเรียนต้องเริ่มจากความคิดริเริ่มสร้างสรรค์วิทยาศาสตร์ทางปัญญาเรียน</w:t>
      </w:r>
      <w:r w:rsidR="00DA7F0B">
        <w:rPr>
          <w:rFonts w:ascii="TH SarabunPSK" w:hAnsi="TH SarabunPSK" w:cs="TH SarabunPSK" w:hint="cs"/>
          <w:sz w:val="32"/>
          <w:szCs w:val="32"/>
          <w:cs/>
        </w:rPr>
        <w:t>การสอนของโรงเรียนต้องเริ่มจากความคิดริเริ่มสร้างสรรค์วิทยาศาสตร์ทางปัญญา</w:t>
      </w:r>
    </w:p>
    <w:p w:rsidR="00DA7F0B" w:rsidRPr="0067242F" w:rsidRDefault="00DA7F0B" w:rsidP="00DA7F0B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7242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ความหมายการเปลี่ยนแปลงทางการศึกษา</w:t>
      </w:r>
    </w:p>
    <w:p w:rsidR="00DA7F0B" w:rsidRDefault="00DA7F0B" w:rsidP="0067242F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การเปลี่ยนแปลงทางการศึกษา  หมายถึง  การเปลี่ยนแปลงเป้าหมาย  ทักษะ  ปรัชญาหรือความเชื่อพฤติกรรม  ที่ส่งผลต่อการเปลี่ยนแปลง  การปฏิบัติทางการศึกษ</w:t>
      </w:r>
      <w:r w:rsidR="002A57CB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ที่ปรากฎขึ้นในแต่ระดับ  เช่น  ครูปรับการสอนตามหลักสูตรที่ปรับปรุงใหม่  ครู  เปลี่ยนแปลงพฤติกรรมการสอน  การพัฒนาหลักสูตร  การพัฒนาศักยภาพของนักเรียน  การพัฒนาระบบบริหารของโรงเรียน  การวัดประเมินผลนักเรียน  การพัฒนาความสัมพันธ์ของโรงเรียนกับชุมชน  การเปลี่ยนแปลงต้องคำนึงถึงสิ่งที่เกิดขึ้นกับนักเรียน  เช่น  การอ่านออกเขียนได้  วิทยาศาสตร์  โครงการทำกิจกรรมโรงเรียน  เทคโนโลยีกับการศึกษาทุกระดับตั้งแต่วัยเด็ก  รวมทั้งการจัดการศึกษาพิเศษ  การเปลี่ยนแปลงต้องคำนึงความเชื่อ  การฝึกปฏิบัติและแหล่งทรัพยากรที่จะใช้ในการเปลี่ยนแปลง  การเปลี่ยนแปลงต้องเริ่มจากบุคลากรของหน่วยงาน  โดยเริ่มจากความเชื่อ  ค่านิยม  และประโยชน์ที่ได้จากความสำเร็จในการเปลี่ยนแปลงผลผลิตของหน่วยงาน</w:t>
      </w:r>
    </w:p>
    <w:p w:rsidR="00520A7D" w:rsidRDefault="00520A7D" w:rsidP="00DA7F0B">
      <w:pPr>
        <w:tabs>
          <w:tab w:val="left" w:pos="1080"/>
        </w:tabs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</w:p>
    <w:p w:rsidR="00DA7F0B" w:rsidRPr="0067242F" w:rsidRDefault="00DA7F0B" w:rsidP="00DA7F0B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7242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สาเหตุและกระบวนการเริ่มต้นการเปลี่ยนแปลง</w:t>
      </w:r>
    </w:p>
    <w:p w:rsidR="00DA7F0B" w:rsidRDefault="00DA7F0B" w:rsidP="0067242F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สาเหตุการเปลี่ยนแปลงมาจากต้องการนำนวัตกรรมไปใช้  เพื่อปรับปรุงการจัดการศึกษาที่ส่งผลต่อการพัฒนานักเรียนให้มีประสิทธิภาพ  กระบวนการเปลี่ยนแปลงมี  3  ระยะ  ระยะแรก  เป็นระยะเริ่มต้น  หรือการปรับตัว  การเตรียมพร้อมที่จะเปลี่ยนแปลง  ระยะที่สองเป็นการดำเนินการตามแผนการเปลี่ยนแปง  (ตามปกติใช้ระยะเวลา  2  หรือ  3 ปีในการเปลี่ยนแปลง)  ระยะที่สาม  เป็นระยะต่อเนื่องที่อาจมีการต่อต้านการเปลี่ยนแปลงการนำโครงการที่ริเริ่มใหม่ให้ปฏิบัติในหน่วยงาน  เช่น  การปรับปรุงการเรียน  ทัศนคติของนักเรียน  ทักษะการทำงานใหม่  ทัศนคติ  และความพึงพอใจของครูและบุคลากรในการเปลี่ยนแปลง  หรือการปรับปรุงการแก้ปัญหาของโรงเรียนหรือหน่วยงาน</w:t>
      </w:r>
    </w:p>
    <w:p w:rsidR="00DA7F0B" w:rsidRDefault="00520A7D" w:rsidP="00DA7F0B">
      <w:pPr>
        <w:tabs>
          <w:tab w:val="left" w:pos="1080"/>
        </w:tabs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ปัจจัยที่เกี่ยวขอ้งกับการเริ่มต้นการเปลี่ยนแปลง  มีดังนี้  1)  การดำรงอยู่และคุณภาพของนวัตกรรม  2) การยอมรับนวัตกรรม  3) การสนับสนุนจากส่วนกลาง  4) การสนับสนุนครู  5) ผู้แทนการเปลี่ยนแปลภายนอก  6) การสนับสนุนของชุมชน  7)  การสนับสนุนนโยบายใหม่  (งบประมาณจากรัฐบาลส่วนกลาง/ มลรัฐท้องถิ่น)  8) การแก้</w:t>
      </w:r>
      <w:r w:rsidR="002A57CB">
        <w:rPr>
          <w:rFonts w:ascii="TH SarabunPSK" w:hAnsi="TH SarabunPSK" w:cs="TH SarabunPSK" w:hint="cs"/>
          <w:sz w:val="32"/>
          <w:szCs w:val="32"/>
          <w:cs/>
        </w:rPr>
        <w:t>ไข</w:t>
      </w:r>
      <w:r>
        <w:rPr>
          <w:rFonts w:ascii="TH SarabunPSK" w:hAnsi="TH SarabunPSK" w:cs="TH SarabunPSK" w:hint="cs"/>
          <w:sz w:val="32"/>
          <w:szCs w:val="32"/>
          <w:cs/>
        </w:rPr>
        <w:t>ปัญหาและร</w:t>
      </w:r>
      <w:r w:rsidR="008F4B58"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บบบริหารราชการ  </w:t>
      </w:r>
    </w:p>
    <w:p w:rsidR="00520A7D" w:rsidRPr="0067242F" w:rsidRDefault="00520A7D" w:rsidP="00520A7D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24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สาเหตุและกระบวนการดำเนินการเปลี่ยนแปลงอย่างต่อเนื่อง  </w:t>
      </w:r>
      <w:r w:rsidRPr="0067242F">
        <w:rPr>
          <w:rFonts w:ascii="TH SarabunPSK" w:hAnsi="TH SarabunPSK" w:cs="TH SarabunPSK" w:hint="cs"/>
          <w:sz w:val="32"/>
          <w:szCs w:val="32"/>
          <w:cs/>
        </w:rPr>
        <w:t>มีดังนี้</w:t>
      </w:r>
    </w:p>
    <w:p w:rsidR="00DA7F0B" w:rsidRDefault="00520A7D" w:rsidP="000D4A1F">
      <w:pPr>
        <w:tabs>
          <w:tab w:val="left" w:pos="1080"/>
        </w:tabs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ปัจจัยที่ส่งผลต่อการดำเนินการเปลี่ยนแปลงอย่างต่อเนื่อง  มีดังนี้  </w:t>
      </w:r>
    </w:p>
    <w:p w:rsidR="00520A7D" w:rsidRDefault="00520A7D" w:rsidP="00520A7D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คุณลักษณะการเปลี่ยนแปลงประกอบด้วย</w:t>
      </w:r>
    </w:p>
    <w:p w:rsidR="00520A7D" w:rsidRDefault="00520A7D" w:rsidP="00520A7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ความต้องการ</w:t>
      </w:r>
    </w:p>
    <w:p w:rsidR="00520A7D" w:rsidRDefault="008F4B58" w:rsidP="00520A7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</w:t>
      </w:r>
      <w:r w:rsidR="00520A7D">
        <w:rPr>
          <w:rFonts w:ascii="TH SarabunPSK" w:hAnsi="TH SarabunPSK" w:cs="TH SarabunPSK" w:hint="cs"/>
          <w:sz w:val="32"/>
          <w:szCs w:val="32"/>
          <w:cs/>
        </w:rPr>
        <w:t>ชัดเจน</w:t>
      </w:r>
    </w:p>
    <w:p w:rsidR="00520A7D" w:rsidRDefault="00520A7D" w:rsidP="00520A7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ความซับซ้อน</w:t>
      </w:r>
    </w:p>
    <w:p w:rsidR="00520A7D" w:rsidRDefault="00520A7D" w:rsidP="00520A7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คุณภาพ/ การปฏิบัติจริง</w:t>
      </w:r>
    </w:p>
    <w:p w:rsidR="00520A7D" w:rsidRDefault="00520A7D" w:rsidP="00520A7D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คุณลักษณะของท้องถิ่น ประกอบด้วย  </w:t>
      </w:r>
    </w:p>
    <w:p w:rsidR="00520A7D" w:rsidRDefault="00520A7D" w:rsidP="00520A7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</w:p>
    <w:p w:rsidR="00520A7D" w:rsidRDefault="00520A7D" w:rsidP="00520A7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ชุมชน</w:t>
      </w:r>
    </w:p>
    <w:p w:rsidR="00520A7D" w:rsidRDefault="00520A7D" w:rsidP="00520A7D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ครูใหญ่</w:t>
      </w:r>
    </w:p>
    <w:p w:rsidR="00520A7D" w:rsidRDefault="00520A7D" w:rsidP="00520A7D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ปัจจัยภายนอก  ได้แก่  รัฐบาลและหน่วยงานอื่น</w:t>
      </w:r>
    </w:p>
    <w:p w:rsidR="00520A7D" w:rsidRPr="0067242F" w:rsidRDefault="00520A7D" w:rsidP="00520A7D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7242F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การวางแผนการดำเนินการเปลี่ยนแปลง</w:t>
      </w:r>
    </w:p>
    <w:p w:rsidR="00520A7D" w:rsidRDefault="00520A7D" w:rsidP="00520A7D">
      <w:pPr>
        <w:pStyle w:val="ListParagraph"/>
        <w:tabs>
          <w:tab w:val="left" w:pos="1080"/>
        </w:tabs>
        <w:spacing w:after="0" w:line="240" w:lineRule="auto"/>
        <w:ind w:left="0"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การวางแผนต้องพิจารณาถึงปัญหาการดำเนินงานก่อนว่ามีวิธีการเริ่มต้นการปฏิบัติงานอย่างไร  มีเงื่อนไขความพร้อมอย่างไรที่จะทำให้การดำเนินงานสำเร็จการนำแผนไปปฏิบัติต้องมีขั้นตอนในการปฏิบัติงานที่มาจากนวัตกรรม  หรือการปฏิรูป  ปฏิบัติงาน  ยกตัวอย่างเช่น  การวางแผนที่คำนึงถึงปัญหาและอุปสรรคในการดำเนินงาน  ต้องมีการแก้ไขปัญหาที่มีนโยบายอย่างชัดเจน  ในการเริ่มต้นวางแผน  ไม่ใช่ในระดับนำไปปฏิบัติ  ต้องเริ่มจากนโยบาย  กฎหมาย ระเบียบ ปฏิบัติงานหรือการปรับโครงสร้างการปฏิบัติงาน  การแก้ไขปัญหาในระยะสั้นและระยะยาวที่จะส่งผลต่อการเปลี่ยนแปลง  การวางแผนต้องให้ทันเวลา  มีการวางนโยบายในระดับมลรัฐและท้องถิ่น  มียุทธศาสตร์ในการดำเนินงานที่เกี่ยวข้องกับการรับรู้ของบุคคลและสังคมในโรงเรียนหรือหน่วยงาน  ความร่วมือและความขัดแย้งที่เกิดขึ้น</w:t>
      </w:r>
      <w:r w:rsidR="0067242F">
        <w:rPr>
          <w:rFonts w:ascii="TH SarabunPSK" w:hAnsi="TH SarabunPSK" w:cs="TH SarabunPSK" w:hint="cs"/>
          <w:sz w:val="32"/>
          <w:szCs w:val="32"/>
          <w:cs/>
        </w:rPr>
        <w:t>การประนีประนอม  การตอบสนองที่เกิดขึ้นในโรงเรียนและหน่วยงาน</w:t>
      </w:r>
    </w:p>
    <w:p w:rsidR="0067242F" w:rsidRDefault="0067242F" w:rsidP="0067242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42F" w:rsidRDefault="0067242F" w:rsidP="0067242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42F" w:rsidRPr="0067242F" w:rsidRDefault="0067242F" w:rsidP="0067242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67242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ตอนที่  2  การเปลี่ยนแปลงการศึกษาในระดับท้องถิ่น</w:t>
      </w:r>
    </w:p>
    <w:p w:rsidR="0067242F" w:rsidRDefault="0067242F" w:rsidP="0067242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42F" w:rsidRPr="002A352E" w:rsidRDefault="0067242F" w:rsidP="0067242F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352E">
        <w:rPr>
          <w:rFonts w:ascii="TH SarabunPSK" w:hAnsi="TH SarabunPSK" w:cs="TH SarabunPSK" w:hint="cs"/>
          <w:b/>
          <w:bCs/>
          <w:sz w:val="32"/>
          <w:szCs w:val="32"/>
          <w:cs/>
        </w:rPr>
        <w:t>ครู</w:t>
      </w:r>
    </w:p>
    <w:p w:rsidR="0067242F" w:rsidRDefault="0067242F" w:rsidP="006F5DFB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7242F">
        <w:rPr>
          <w:rFonts w:ascii="TH SarabunPSK" w:hAnsi="TH SarabunPSK" w:cs="TH SarabunPSK" w:hint="cs"/>
          <w:sz w:val="32"/>
          <w:szCs w:val="32"/>
          <w:cs/>
        </w:rPr>
        <w:t xml:space="preserve">การเปลี่ยนแปลงการศึกษาขึ้นอยู่กับสิ่งที่ครูทำและคิด  ห้องเรียนและโรงเรียนจะมีประสิทธิภาพขึ้นอยู่กับ  (1)  บุคคลที่มีคุณภาพที่ถูกคัดเลือกมาสอบ  และ (2) สถานที่ทำงานของครูและรางวัลให้ครูที่ประสบความสำเร็จ  ครูที่มีทักษะการสอนที่มีประสิทธิภาพต้องมีคุณสมบัติอย่างน้อย  5  ประการ  ได้แก่  (1)  ความเป็นมืออาชีพ  (ด้านการสอน  การเป็นตัวอย่าง  การให้ความเคารพผู้อื่น)  </w:t>
      </w:r>
      <w:r w:rsidR="006F5DFB">
        <w:rPr>
          <w:rFonts w:ascii="TH SarabunPSK" w:hAnsi="TH SarabunPSK" w:cs="TH SarabunPSK"/>
          <w:sz w:val="32"/>
          <w:szCs w:val="32"/>
          <w:cs/>
        </w:rPr>
        <w:br/>
      </w:r>
      <w:r w:rsidRPr="0067242F">
        <w:rPr>
          <w:rFonts w:ascii="TH SarabunPSK" w:hAnsi="TH SarabunPSK" w:cs="TH SarabunPSK" w:hint="cs"/>
          <w:sz w:val="32"/>
          <w:szCs w:val="32"/>
          <w:cs/>
        </w:rPr>
        <w:t>(2) การคิด  (การวิเคราะห์ และความคิดรวบยอด)  (3) การวางแผนและการกำหนดส่งที่คาดหวัง  (การพัฒนา การค้นหาข้อมูลข่าวสาร)  (4)  การเป็นผู้นำ  (การเรียน</w:t>
      </w:r>
      <w:r w:rsidR="008F4B58">
        <w:rPr>
          <w:rFonts w:ascii="TH SarabunPSK" w:hAnsi="TH SarabunPSK" w:cs="TH SarabunPSK" w:hint="cs"/>
          <w:sz w:val="32"/>
          <w:szCs w:val="32"/>
          <w:cs/>
        </w:rPr>
        <w:t>รู้</w:t>
      </w:r>
      <w:r w:rsidRPr="0067242F">
        <w:rPr>
          <w:rFonts w:ascii="TH SarabunPSK" w:hAnsi="TH SarabunPSK" w:cs="TH SarabunPSK" w:hint="cs"/>
          <w:sz w:val="32"/>
          <w:szCs w:val="32"/>
          <w:cs/>
        </w:rPr>
        <w:t xml:space="preserve">  การให้เกียรติผู้อื่น  (5)  ความสัมพันธ์กับผู้อื่น  การสงสารเห็นใจ  ทักษะต่างๆเหล่านี้จะทำให้เกิดบรรยากาศที่ดีในท้องถิ่นในห้องเรียน  มีการยอมรับยกย่องจากนักเรียน  ผู้ปกครองและเพื่อนร่วมงาน  ทำให้เกิดการเปลี่ยนแปลงในโรงเรียนได้สำเร็จรวดเร็วขึ้น</w:t>
      </w:r>
    </w:p>
    <w:p w:rsidR="006F5DFB" w:rsidRPr="002A352E" w:rsidRDefault="006F5DFB" w:rsidP="006F5DFB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A352E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</w:t>
      </w:r>
    </w:p>
    <w:p w:rsidR="006F5DFB" w:rsidRDefault="006F5DFB" w:rsidP="006F5DFB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ผู้บริหารต้องเป็นผู้นำการเปลี่ยนแปลงทางการศึกษา  มีภาวะผู้นำและสามารถเสนอแนะการเปลี่ยนแปลงอย่างมีประสิทธิภาพในโรงเรียน  ผู้บริหารนั้น หมายถึง ครูใหญ่  ผู้ช่วยครูใหญ่  หัวหน้าระดับชั้น  หัวหน้ากลุ่มทำงานในโรงเรียน  ผู้บริหารต้องทำงานร่วมกัน  </w:t>
      </w:r>
      <w:r w:rsidR="008F4B58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การสนับสนุนพื้นฐานจากผู้ปกครอง  ครู ชุมชน  การบริหารโรงเรียนให้สำเร็จขึ้นอยู่กับองค์ประกอบดังนี้  (1)  การมีสัมพันธ์ที่ดีกับผู้ปกครองและชุมชนในท้องถิ่น  (2) การทำงานร่วมกับครูในโรงเรียน  เพื่อสนับสนุนการสอนของครูอย่างมีประสิทธิภาพ  ผู้บริหารที่ประสบความสำเร็จขึ้นอยู่กับ  (1)  การอำนวยความสะดวกการเรียนการสอน  (2) การให้ความสนใจการเรียนรู้ของนักเรียน  (3)  การจัดการอย่างมีประสิทธิภาพ  และ (4) การสนับสนุน  ผู้บริหารโรงเรียนต้องเป็นศูนย์กลางความสัมพันธ์ให้ความสนใจมาตรฐานวิชาชีพ  การแสวงหาเครือข่ายทั่วประเทศ  และการกำกับติดตาม  การปฏิบัติงานของบุคลากรในโรงเรียน  โรงเรียนที่มีประสิทธิภาพต้องประกอบด้วย  (1) ความรู้ ทักษะ ขวัญ</w:t>
      </w:r>
      <w:r w:rsidR="006E4475">
        <w:rPr>
          <w:rFonts w:ascii="TH SarabunPSK" w:hAnsi="TH SarabunPSK" w:cs="TH SarabunPSK" w:hint="cs"/>
          <w:sz w:val="32"/>
          <w:szCs w:val="32"/>
          <w:cs/>
        </w:rPr>
        <w:t>กำลังใจของครูในการสอน  (2)  ชุมชนมืออาชีพ  (3) โครงการเชื่อมโยงในโรงเรียน  (4)  แหล่งเทคโนโลยี  (5)  ภาวะผู้นำของผู้บริหาร</w:t>
      </w:r>
    </w:p>
    <w:p w:rsidR="006E4475" w:rsidRPr="002A352E" w:rsidRDefault="006E4475" w:rsidP="006E4475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A352E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6E4475" w:rsidRPr="006E4475" w:rsidRDefault="006E4475" w:rsidP="006E4475">
      <w:pPr>
        <w:pStyle w:val="ListParagraph"/>
        <w:tabs>
          <w:tab w:val="left" w:pos="990"/>
        </w:tabs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การเปลี่ยนแปลงทางการศึกษาไม่ได้มีแต่ความสัมพันธ์ของครู  บุคลากร  เท่านั้น  นักเรียนก็เป็นส่วนหนึ่งในการเปลี่ยนแปลง  ปัจจุบัน</w:t>
      </w:r>
      <w:r w:rsidR="008F4B58">
        <w:rPr>
          <w:rFonts w:ascii="TH SarabunPSK" w:hAnsi="TH SarabunPSK" w:cs="TH SarabunPSK" w:hint="cs"/>
          <w:sz w:val="32"/>
          <w:szCs w:val="32"/>
          <w:cs/>
        </w:rPr>
        <w:t xml:space="preserve">สังคมซับซ้อนเปลี่ยนไป/ </w:t>
      </w:r>
      <w:r>
        <w:rPr>
          <w:rFonts w:ascii="TH SarabunPSK" w:hAnsi="TH SarabunPSK" w:cs="TH SarabunPSK" w:hint="cs"/>
          <w:sz w:val="32"/>
          <w:szCs w:val="32"/>
          <w:cs/>
        </w:rPr>
        <w:t>คุณลักษณะของนักเรียนและความต้องการของนักเรียนเปลี่ยนไป  นักเรียนต้องเป็นส่วนหนึ่งในการแก้ปัญหา  มีความคิดริเริ่มในการแก้ปัญหาด้วยตนเอง  นักเรียนต้องเป็นเสมือนบุคลากรที่อาศัยอยู่ร่วมกันอย่างใกล้ชิด  มีความเป็นอิสระทางวิชาการ  ลักษณะส่วนบุคคล  และเป้าหมายทางการศึกษาเช่นเดียวกัน  นักเรียนต้องเรียนในสิ่งที่เป็นพื้นฐานที่เป็นประโยชน์ที่จะใช้ปรับตัวได้ในสังคม  ซึ่งครูจะต้องจูงใจนักเรียนและสนับสนุน  การเรียนรู้ของนักเรียน  ครูต้องปฏิบัติตนที่ดีกับนักเรียน  คำนึงถึงความแตกต่าง  ความต้องการของแต่ละบุคคล  นักเรียนต้องรู้ว่าความสำเร็จของโรงเรียนอยู่ที่ตัวนักเรียน  ซึ่งจะเป็นประโยชน์ต่อสังคมต่อไป</w:t>
      </w:r>
    </w:p>
    <w:p w:rsidR="006E4475" w:rsidRPr="002A352E" w:rsidRDefault="006E4475" w:rsidP="006E4475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A352E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ผู้บริหารในระดับท้องถิ่น</w:t>
      </w:r>
    </w:p>
    <w:p w:rsidR="006E4475" w:rsidRDefault="006E4475" w:rsidP="006E4475">
      <w:pPr>
        <w:pStyle w:val="ListParagraph"/>
        <w:tabs>
          <w:tab w:val="left" w:pos="1080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ผู้บริหารในระดับท้องถิ่น  หมายถึง  ศึกษาธิการเขต  (</w:t>
      </w:r>
      <w:r>
        <w:rPr>
          <w:rFonts w:ascii="TH SarabunPSK" w:hAnsi="TH SarabunPSK" w:cs="TH SarabunPSK"/>
          <w:sz w:val="32"/>
          <w:szCs w:val="32"/>
        </w:rPr>
        <w:t xml:space="preserve">Superintendent)  </w:t>
      </w:r>
      <w:r>
        <w:rPr>
          <w:rFonts w:ascii="TH SarabunPSK" w:hAnsi="TH SarabunPSK" w:cs="TH SarabunPSK" w:hint="cs"/>
          <w:sz w:val="32"/>
          <w:szCs w:val="32"/>
          <w:cs/>
        </w:rPr>
        <w:t>และมีคณะกรรมการเขตพื้นที่การศึกษาและบริหารการศึกษาท้องถิ่นที่เกี่ยวข้องสนับสนุนการบริหารของโรงเรียนที่อยู่ในเขตพื้นที่การศึกษา  ศึกษาธิการเขตจะพูดคุยกับกรรมการโรงเรียน  สหภาพครู  และ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ผู้ทรงคุณวุฒิ  เกี่ยวกับนโยบาย  ผลกระทบของหลักสูตร  และความสำเร็จของนักเรียนในเขตพื้นที่การศึกษา  ศึกษาธิการเขตต้องมีภาวะผู้นำสูง  มีความสามารถในการจัดการ  การวางแผน  การให้คำปรึกษา  การสนับสนุนการดำเนินงานของโรงเรียน  ศึกษาธิการเขตเป็นผู้ริเริ่มการเปลี่ยนปลง  โดยมีคุณสมบัติต้องเป็นครูในสามมิติ  ดังนี้  (1) มีความรู้เรื่องการศึกษาดี  (2)  การเมือง การปกครอง กฎหมาย  (3) การจัดการที่ดี  ซึ่งทั้ง  3  ส่วนจะเป็นแบบอย่างที่ดีในการให้คำปรึกษาและสร้างศักยภาพของผู้บริหาร  ครู  คณะกรรมการโรงเรียน  การเปลี่ยนแปลงจะเกิดขึ้นได้ต้องมีการผลักดันจากศึกษาธิการเขต  มีกระบวนการเปลี่ยนแปลงที่เกิดขึ้นพร้อมกับแรงต่อต้านการเปลี่ยนแปลง  ศึกษาธิการเขตต้องตระหนักถึงสิ่งที่เปลี่ยนแปลง  การถามปัญหา  การให้คำแนะนำต่างๆ  เมื่อมีการเปลี่ยนแปลงเกิดขึ้น  สร้างความสมดุลระหว่างความต้องการระหว่างผู้นำที่อยู่ในระดับสูงกับโรงเรียนที่อยู่ในระดับต่ำ  ศึกษาธิการต้องมีการจูงใจ  การประสานงาน  และสร้าง</w:t>
      </w:r>
      <w:r w:rsidR="002A352E">
        <w:rPr>
          <w:rFonts w:ascii="TH SarabunPSK" w:hAnsi="TH SarabunPSK" w:cs="TH SarabunPSK" w:hint="cs"/>
          <w:sz w:val="32"/>
          <w:szCs w:val="32"/>
          <w:cs/>
        </w:rPr>
        <w:t>ตรง</w:t>
      </w:r>
      <w:r w:rsidR="008F4B58">
        <w:rPr>
          <w:rFonts w:ascii="TH SarabunPSK" w:hAnsi="TH SarabunPSK" w:cs="TH SarabunPSK" w:hint="cs"/>
          <w:sz w:val="32"/>
          <w:szCs w:val="32"/>
          <w:cs/>
        </w:rPr>
        <w:t>แรงยึด</w:t>
      </w:r>
      <w:r w:rsidR="002A352E">
        <w:rPr>
          <w:rFonts w:ascii="TH SarabunPSK" w:hAnsi="TH SarabunPSK" w:cs="TH SarabunPSK" w:hint="cs"/>
          <w:sz w:val="32"/>
          <w:szCs w:val="32"/>
          <w:cs/>
        </w:rPr>
        <w:t>เหนี่ยวระหว่างโรงเรียนกับหน่วยงาน  ซึ่งศึกษาธิการต้องตระหนักถึงความสำคัญของกิจกรรมที่ต้องทำดังนี้  1) ดูแลธุรกิจ  (ให้ความสำคัญการเรียนการสอน)  2) กำกับติดตามผลการปฏิบัติงาน  (ให้ความสำคัญกับความรับผิดชอบ)  3) การเปลี่ยนแปลงนโยบาย / การปฏิบัติ  (ให้ความสำคัญกับการเปลี่ยนแปลง)  4) ตระหนักถึงผู้ที่เกี่ยวข้องมีส่วนได้เสีย  (ให้ความสำคัญกับผู้ที่เกี่ยวข้อง)  5) ริเริ่มค่านิยมร่วมกัน  (ให้ความสำคัญข้อผูกพันสัญญา)  และ  6)  ริเริ่มสนับสนุนชุมชน  (ให้ความสำคัญกับชุมชน)  ศึกษาธิการต้องตระหนักถึงพื้นฐานการเปลี่ยนแปลงตามค่านิยม  วัฒนธรรมของโรงเรียนและชุมชนจะทำให้เกิดการต่อต้านการเปลี่ยนแปลงน้อยขึ้น  ทำให้โรงเรียนสามารถเปลี่ยนแปลงเพื่อพัฒนานักเรียนได้สำเร็จต่อไป</w:t>
      </w:r>
    </w:p>
    <w:p w:rsidR="00815141" w:rsidRPr="00815141" w:rsidRDefault="00815141" w:rsidP="00815141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15141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ที่ปรึกษา</w:t>
      </w:r>
    </w:p>
    <w:p w:rsidR="00815141" w:rsidRDefault="00815141" w:rsidP="006E4475">
      <w:pPr>
        <w:pStyle w:val="ListParagraph"/>
        <w:tabs>
          <w:tab w:val="left" w:pos="1080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ที่ปรึกษาของโรงเรียนหรือ  หน่วยงานเขตพื้นที่การศึกษาต้องมีศักยภาพ  มีการจูงใจ  และข้อผูกพันที่จะทำให้โรงเรียนและหน่วยงานเกิดการเปลี่ยนแปลงต้องมีคุณสมบัติดังนี้  (1)  เสนอการพัฒนาวิชาชีพ  (2)  สร้างบทบาทใหม่เพื่อช่วยเหลือการเรียนการสอน  (3)  การจัดหาวัสดุ อุปกรณ์  เพื่อช่วยเหลือการสอน  (4) การจัดตั้งโครงสร้างองค์กรของโรงเรียนใหม่  ที่ปรึกษาทั้งภายในและภายนอกโรงเรียนหรือหน่วยงานเขตพื้นที่การศึกษาต้องมีทักษะ  3  อย่างดังนี้  (1)  ด้านเทคนิค  (ชำนาญในการแก้ปัญหา)  (2)  ความสัมพันธ์ระหว่างบุคคล  (ชำนาญในการฟัง  การสนับสนุน  สร้างความสัมพันธ์ที่ดีกับบุคลากร)  (3)  ทักษะการให้คำปรึกษา  (การเข้าถึงปัญหา  การทำสัญญา  การระบุปัญหา  การให้ข้อมูลย้อนหลัง  การสร้างความผูกพัน  การประยุกต์ใช้  การให้โอกาส  การยกเลิก)  โรงเรียนและหน่วยงานต้องตระหนักว่าโรงเรียนและหน่วยงานเขตพื้นที่การศึกษาที่ประสบความสำเร็จต้องอาศัยเครือข่ายภายนอกที่เป็นแหล่งทรัพยากร  การพัฒนาวิชาชีพ  และการได้รับความช่วยเหลือด้านต่างๆ  ทั้งทางด้านความคิดริเริ่ม  แหล่งนวัตกรรมต่างๆ  มาสนับสนุนการเปลี่ยนแปลงเพื่อพัฒนาโรงเรียนและหน่วยงานตามนโยบายการเปลี่ยนแปลงนั้น</w:t>
      </w:r>
    </w:p>
    <w:p w:rsidR="0092409B" w:rsidRPr="00471957" w:rsidRDefault="0092409B" w:rsidP="0092409B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71957">
        <w:rPr>
          <w:rFonts w:ascii="TH SarabunPSK" w:hAnsi="TH SarabunPSK" w:cs="TH SarabunPSK" w:hint="cs"/>
          <w:b/>
          <w:bCs/>
          <w:sz w:val="32"/>
          <w:szCs w:val="32"/>
          <w:cs/>
        </w:rPr>
        <w:t>ผู้ปกครองและชุมชน</w:t>
      </w:r>
    </w:p>
    <w:p w:rsidR="0092409B" w:rsidRDefault="0092409B" w:rsidP="006E4475">
      <w:pPr>
        <w:pStyle w:val="ListParagraph"/>
        <w:tabs>
          <w:tab w:val="left" w:pos="1080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โรงเรียนจะเปลี่ยนแปลง</w:t>
      </w:r>
      <w:r w:rsidR="00D97CD7">
        <w:rPr>
          <w:rFonts w:ascii="TH SarabunPSK" w:hAnsi="TH SarabunPSK" w:cs="TH SarabunPSK" w:hint="cs"/>
          <w:sz w:val="32"/>
          <w:szCs w:val="32"/>
          <w:cs/>
        </w:rPr>
        <w:t>ได้  เมื่อได้รับข้อมูลข่าวสารการสนับสนุนพื้นฐานทางเทคโนโลยีทางสังคม  ชุมชน  สังคมสมัยใหม่มีการื่อสารด้วยเทคโนดลยี  ผู้ปกครองและชุมชนต้องการส่งบุตรหลานมาเข้าโรงเรียนที่มีเทคโนโลยีสมัยใหม่  ที่จบจากโรงเรียนแล้วสามารถสื่อสารใช้เทคโนโลยีสมัยใหม่ได้  ผู้ปกครองและชุมชนมีความใกล้ชิดกับนักเรียนที่สามารถจะพัฒนาให้นักเรียนประสบความสำเร็จทางด้านการศึกษาได้บทบาทของคณะกรรมการโรงเรียนและชุมชนเข้ามามีส่วนในการเปลี่ยนแปลงทางการศึกษา  ผู้ปกครองและชุมชน  ต้องมีความสัมพันธ์ใกล้ชิดกับโรงเรียน  โดยโรงเรียนต้องเริ่มเข้าหาชุมชนด้วย</w:t>
      </w:r>
      <w:r w:rsidR="00D97CD7">
        <w:rPr>
          <w:rFonts w:ascii="TH SarabunPSK" w:hAnsi="TH SarabunPSK" w:cs="TH SarabunPSK" w:hint="cs"/>
          <w:sz w:val="32"/>
          <w:szCs w:val="32"/>
          <w:cs/>
        </w:rPr>
        <w:lastRenderedPageBreak/>
        <w:t>ความสัมพันธ์ที่ดี  เพื่อต้องการความสนับสนุนของผู้ปกครอง  ชุมชน  ในการจัดการเรียนการสอน  ผู้ปกครองเป็นครูคนแรกของนักเรียนที่ให้ความรู้แก่นักเรียน  ผู้ปกครองที่มีควมรู้ดีจะสนใจถ่ายทอดความรู้ให้แก่บุตรหลาน  การเปลี่ยนแปลงจะเกิดขึ้นเมื่อมีความร่วมมือระหว่างผู้ปกครอง  นักเรียน และครู  ซึ่งการเปลี่ยนแปลงทางด้านการศึกษาที่เกิดขึ้นกับเด็กนักเรียนโรงเรียน  ผู้ปกครอง  ชุมชน  ต้องเกี่ยวข้องกันในเรื่องดังนี้  (1)  ทักษะของผู้ปกครอง  (2) การติดต่อสื่อสาร  (3)  การอาสาสมัคร  (4) การเรียนรู้ที่บ้าน  (5) การตัดสินใจของโรงเรียน  (6)  ความร่วมมือของหน่วยงานในชุมชน  คณะกรรมการโรงเรียนและชุมชนมีบทบาทสำคัญในการเปลี่ยนแปลงโรงเรียน  ผู้ปกครองต้องมีกิจกรรมที่สัมพันธ์เกี่ยวข้องกับนักเรียนให้มากขึ้น  เช่นเดียวกับโรงเรียน  การปฏิรูปการศึกษาที่สำเร็จต้องการความสนับสนุนจากผู้ปกครองและโรงเรียน  ผู้ปกครองและครูต้องตระหนักว่าเป็นส่วนสำคัญในชีวิตของนักเรียนที่ทำให้เกิดการเปลี่ยนแปลงศักยภาพของนักเรียนที่ส่งผลต่อความสำเร็จในการเปลี่ยนแปลงทางการศึกษาของโรงเรียน</w:t>
      </w:r>
    </w:p>
    <w:p w:rsidR="00471957" w:rsidRPr="00471957" w:rsidRDefault="00471957" w:rsidP="00471957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71957" w:rsidRPr="00471957" w:rsidRDefault="00471957" w:rsidP="00471957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71957"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  3  การเปลี่ยนแปลงการศึกษาในระดับภาคและระดับชาติ</w:t>
      </w:r>
    </w:p>
    <w:p w:rsidR="00471957" w:rsidRPr="00471957" w:rsidRDefault="00471957" w:rsidP="00471957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71957" w:rsidRPr="00471957" w:rsidRDefault="00471957" w:rsidP="00471957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71957">
        <w:rPr>
          <w:rFonts w:ascii="TH SarabunPSK" w:hAnsi="TH SarabunPSK" w:cs="TH SarabunPSK" w:hint="cs"/>
          <w:b/>
          <w:bCs/>
          <w:sz w:val="32"/>
          <w:szCs w:val="32"/>
          <w:cs/>
        </w:rPr>
        <w:t>รัฐบาล</w:t>
      </w:r>
    </w:p>
    <w:p w:rsidR="00471957" w:rsidRDefault="00471957" w:rsidP="006E4475">
      <w:pPr>
        <w:pStyle w:val="ListParagraph"/>
        <w:tabs>
          <w:tab w:val="left" w:pos="1080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การจัดการศึกษาในระดับชาติเป็นหน้าที่ของรัฐบาลกลาง  (</w:t>
      </w:r>
      <w:r>
        <w:rPr>
          <w:rFonts w:ascii="TH SarabunPSK" w:hAnsi="TH SarabunPSK" w:cs="TH SarabunPSK"/>
          <w:sz w:val="32"/>
          <w:szCs w:val="32"/>
        </w:rPr>
        <w:t xml:space="preserve">Federal Government) </w:t>
      </w:r>
      <w:r>
        <w:rPr>
          <w:rFonts w:ascii="TH SarabunPSK" w:hAnsi="TH SarabunPSK" w:cs="TH SarabunPSK" w:hint="cs"/>
          <w:sz w:val="32"/>
          <w:szCs w:val="32"/>
          <w:cs/>
        </w:rPr>
        <w:t>มีกระทรวงศึกษาธิการ  (</w:t>
      </w:r>
      <w:r>
        <w:rPr>
          <w:rFonts w:ascii="TH SarabunPSK" w:hAnsi="TH SarabunPSK" w:cs="TH SarabunPSK"/>
          <w:sz w:val="32"/>
          <w:szCs w:val="32"/>
        </w:rPr>
        <w:t xml:space="preserve">Department of education) </w:t>
      </w:r>
      <w:r>
        <w:rPr>
          <w:rFonts w:ascii="TH SarabunPSK" w:hAnsi="TH SarabunPSK" w:cs="TH SarabunPSK" w:hint="cs"/>
          <w:sz w:val="32"/>
          <w:szCs w:val="32"/>
          <w:cs/>
        </w:rPr>
        <w:t>ทำหน้าที่ประสานงานการศึกษา  และแต่ละ</w:t>
      </w:r>
      <w:r w:rsidR="009723D8">
        <w:rPr>
          <w:rFonts w:ascii="TH SarabunPSK" w:hAnsi="TH SarabunPSK" w:cs="TH SarabunPSK" w:hint="cs"/>
          <w:sz w:val="32"/>
          <w:szCs w:val="32"/>
          <w:cs/>
        </w:rPr>
        <w:t>มลรัฐมีกระทรวงศึกษาธิการของตนเอง  เป็นการจัดการศึกษาในระดับท้องถิ่น  โดยมีสภาการศึกษาของมลรัฐ  (</w:t>
      </w:r>
      <w:r w:rsidR="009723D8">
        <w:rPr>
          <w:rFonts w:ascii="TH SarabunPSK" w:hAnsi="TH SarabunPSK" w:cs="TH SarabunPSK"/>
          <w:sz w:val="32"/>
          <w:szCs w:val="32"/>
        </w:rPr>
        <w:t xml:space="preserve">State Board of Education)  </w:t>
      </w:r>
      <w:r w:rsidR="009723D8">
        <w:rPr>
          <w:rFonts w:ascii="TH SarabunPSK" w:hAnsi="TH SarabunPSK" w:cs="TH SarabunPSK" w:hint="cs"/>
          <w:sz w:val="32"/>
          <w:szCs w:val="32"/>
          <w:cs/>
        </w:rPr>
        <w:t>เป็นผู้ควบคุมดูแลและการจัดการศึกษา  ในแต่ละมลรัฐมีเขตพื้นที่การศึกษา  (</w:t>
      </w:r>
      <w:r w:rsidR="009723D8">
        <w:rPr>
          <w:rFonts w:ascii="TH SarabunPSK" w:hAnsi="TH SarabunPSK" w:cs="TH SarabunPSK"/>
          <w:sz w:val="32"/>
          <w:szCs w:val="32"/>
        </w:rPr>
        <w:t xml:space="preserve">School Districts)  </w:t>
      </w:r>
      <w:r w:rsidR="009723D8">
        <w:rPr>
          <w:rFonts w:ascii="TH SarabunPSK" w:hAnsi="TH SarabunPSK" w:cs="TH SarabunPSK" w:hint="cs"/>
          <w:sz w:val="32"/>
          <w:szCs w:val="32"/>
          <w:cs/>
        </w:rPr>
        <w:t>จำนวนมาก  แต่ละเขตมีคณะกรรมการการศึกษา  (</w:t>
      </w:r>
      <w:r w:rsidR="009723D8">
        <w:rPr>
          <w:rFonts w:ascii="TH SarabunPSK" w:hAnsi="TH SarabunPSK" w:cs="TH SarabunPSK"/>
          <w:sz w:val="32"/>
          <w:szCs w:val="32"/>
        </w:rPr>
        <w:t xml:space="preserve">Board of Education)  </w:t>
      </w:r>
      <w:r w:rsidR="009723D8">
        <w:rPr>
          <w:rFonts w:ascii="TH SarabunPSK" w:hAnsi="TH SarabunPSK" w:cs="TH SarabunPSK" w:hint="cs"/>
          <w:sz w:val="32"/>
          <w:szCs w:val="32"/>
          <w:cs/>
        </w:rPr>
        <w:t>ทำหน้าที่บริหารจัดการศึกษาร่วมกับศึกษาธิการเขต  (</w:t>
      </w:r>
      <w:r w:rsidR="009723D8">
        <w:rPr>
          <w:rFonts w:ascii="TH SarabunPSK" w:hAnsi="TH SarabunPSK" w:cs="TH SarabunPSK"/>
          <w:sz w:val="32"/>
          <w:szCs w:val="32"/>
        </w:rPr>
        <w:t xml:space="preserve">Superintendent)  </w:t>
      </w:r>
      <w:r w:rsidR="009723D8">
        <w:rPr>
          <w:rFonts w:ascii="TH SarabunPSK" w:hAnsi="TH SarabunPSK" w:cs="TH SarabunPSK" w:hint="cs"/>
          <w:sz w:val="32"/>
          <w:szCs w:val="32"/>
          <w:cs/>
        </w:rPr>
        <w:t>การจัดการศึกษาของแต่ละมลรัฐแตกต่างกัน  เนื่องจากกระทรวงศึกษากระจายอำนาจการบริหารจัดการศึกษาให้แต่ละมลรัฐมีอำนาจอิสระในการจัดการศึกษาในมลรัฐของตนเอง  โดยกระจายอำนาจการตัดสินใจให้เป็นหน้าที่ของเขตการศึกษา  ดูแล  กำกับการบริหารของโรงเรียน  โดยมีการจัดสรรงบประมาณ  และช่วยเหลือด้านวิชาการแก่โรงเรียน  การจัดการศึกษาของแต่ละมลรัฐ  ต้อมมีการสนับสนุนพัฒนาในระยะยาวที่ควรทำดังนี้  (1)  การปฏิรูปโรงเรียนตามนโยบายการศึกษาของแต่ละรัฐอย่างโปร่งใส  มีการประเมินตามมาตรฐาน  (2)  การพัฒนายุทธศาสตร์ในระยะยาวเพื่อช่วยเหลือสนับสนุนการปฏิรูปโรงเรียน  (3)  การช่วยเหลือทางด้านงบประมาณของรัฐบาลกลาง ของมลรัฐ  และเขตพื้นที่การศึกษาในการปฏิรูปโรงเรียน  (4)  การช่วยเหลือการปฏิรูปโรงเรียนตามรูปแบบที่เหมาะสมตามความต้องการของโรงเรียน  การเปลี่ยนแปลงทางการศึกษา  รัฐบาลต้องดำเนินการดังนี้  (1)  การสนับสนุนทรัพยากรด้วยการลงทุนงบประมาณอย่างเพียงพอ  (2)  การสร้างความมั่นใจในความสำเร็จที่จะเปลี่ยนแปลงโรงเรียนในระยะสั้นระยะกลางและระยะยาว  (3)  การแจ้งต่อสาธารณะในการช่วยเหลือปฏิรูปโรงเรียน  โดยการจ่ายภาษีเพื่อคุณภาพการศึกษาที่ดี  (4)  การจัดหาทิศทางยุทธศาสตร์ในการเปลี่ยนแปลงการปฏิรูปโรงเรียน  (5)  การสร้างขอบข่ายความรับผิดชอบการบริการทางการศึกษาเป็นการบริการสาธารณะแบบหนึ่ง  (6)  การวางการศึกษาเป็นหัวใจของการพัฒนาทางสังคมและเศรษฐกิจ  (7)  การปฏิรูปการดำเนินการอย่างดีและสร้างความสามารถในการเปลี่ยนแปลงที่ยิ่งขึ้น  ดังนั้นรัฐบาลต้องมีการ</w:t>
      </w:r>
      <w:r w:rsidR="009723D8">
        <w:rPr>
          <w:rFonts w:ascii="TH SarabunPSK" w:hAnsi="TH SarabunPSK" w:cs="TH SarabunPSK" w:hint="cs"/>
          <w:sz w:val="32"/>
          <w:szCs w:val="32"/>
          <w:cs/>
        </w:rPr>
        <w:lastRenderedPageBreak/>
        <w:t>เตรียมพร้อมที่จะขับ</w:t>
      </w:r>
      <w:r w:rsidR="00D6450F">
        <w:rPr>
          <w:rFonts w:ascii="TH SarabunPSK" w:hAnsi="TH SarabunPSK" w:cs="TH SarabunPSK" w:hint="cs"/>
          <w:sz w:val="32"/>
          <w:szCs w:val="32"/>
          <w:cs/>
        </w:rPr>
        <w:t>ดันให้เกิดการปฏิรูปการเปลี่ยนแปลงโดยวิธีการทำงานในรูปการใหม่เพื่อผลสำเร็จในการเปลี่ยนแปลงทางการศึกษา</w:t>
      </w:r>
    </w:p>
    <w:p w:rsidR="00D6450F" w:rsidRPr="00D6450F" w:rsidRDefault="00D6450F" w:rsidP="00D6450F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6450F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การเตรียมครูระดับมืออาชีพ</w:t>
      </w:r>
    </w:p>
    <w:p w:rsidR="00D6450F" w:rsidRDefault="00D6450F" w:rsidP="006E4475">
      <w:pPr>
        <w:pStyle w:val="ListParagraph"/>
        <w:tabs>
          <w:tab w:val="left" w:pos="1080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การเตรียมครูระดับมืออาชีพ  มียุทธวิธีดังนี้  (1)  การตรวจสอบให้มั่นใจว่ามีวิธีการที่หลากหลาย และมีคุณภาพสูงในการเตรียมครูที่เกี่ยวข้องตั้งแต่ระดับอนุบาลจนถึงมัธยมศึกษา  รวมทั้งมีการสนับสนุนเตรียมการที่ดีสำหรับครูใหม่  (2)  การตรวจสอบให้แน่ใจว่าการรับสมัครครูผู้สอนที่มีความสนใจ  ความต้องการที่จะเป็นครูเพื่อสนับสนุนให้เป็นครูที่ประสบความสำเร็จในระยะยาว  (3) การตรวจสอบให้แน่ใจว่าครูทั้งหมดมีความสามารถในการมีส่วนในระยะยาว  (3)  การตรวจสอบให้แน่ใจว่าครูทั้งหมดมีความสามารถในการมีส่วนร่วมในการพัฒนาวิชาชีพครู  โดยที่ครูต้องมีการฝึกปฏิบัติพัฒนาการสอนและกระตุ้นการเรียนรู้ของนักเรียน  (4) การทบทวนระบบความรับผิดชอบของครูเพื่อให้แน่ใจว่าครูมีความรู้  ทักษะ  เพื่อพัฒนาการเรียนรู้ของนักเรียน  สนับสนุนโรงเรียน และภาวะผู้นำของเขตพื้นที่การศึกษาอย่างเข้มแข็ง  โดยเฉพาะการสนับสนุนการสอนอย่างมีคุณภาพที่ส่งผลต่อการเรียนรู้ของนักเรียน  การเตรียมครูระดับมืออาชีพ  ต้องเริ่มสนับสนุนตั้งแต่เริ่มเป็นครู  แต่ละมลรัฐจะมีโครงการสนับสนุนและประเมินครูใหม่ ในการเป็นครู  2  ปีแรก  การประเมินการทำงานของครูใหม่นั้น  เริ่มจากการสังเกตในห้องเรียน  ประวัติการทำงานของครู  ซึ่งการประเมิน  2  ปีแรก  ของการทำงานคราใหม่จะต้องอยู่ในภาพพจน์ที่ดีจากเพื่อนร่วมงาน  เช่น  โครงการพัฒนาครูใหม่ที่  33  มลรัฐนำไปใช้ได้แก่  การประเมินครูใหม่ระหว่างรัฐและกลุ่มสนับสนุน  (</w:t>
      </w:r>
      <w:r>
        <w:rPr>
          <w:rFonts w:ascii="TH SarabunPSK" w:hAnsi="TH SarabunPSK" w:cs="TH SarabunPSK"/>
          <w:sz w:val="32"/>
          <w:szCs w:val="32"/>
        </w:rPr>
        <w:t xml:space="preserve">Interstate New Teacher Assessment and Support Consortium: INTASC)  </w:t>
      </w:r>
      <w:r>
        <w:rPr>
          <w:rFonts w:ascii="TH SarabunPSK" w:hAnsi="TH SarabunPSK" w:cs="TH SarabunPSK" w:hint="cs"/>
          <w:sz w:val="32"/>
          <w:szCs w:val="32"/>
          <w:cs/>
        </w:rPr>
        <w:t>ซึ่งโครงการนี้เป็นที่นิยมแพร่หลายในการประเมินคราใหม่  การเตรียมตัวครูให้เป็นครูที่ดีต้องมีการฝึกฝนการปฏิบัติตนมาตลอดตั้งแต่เริ่มเป็นครู  จนถึงปัจจุบันครูต้องพัฒนาเปลี่ยนแปลงวิธีการสอนให้ทันกับสภาพทางเศรษฐกิจและสังคมที่เปลี่ยนแปลงไป</w:t>
      </w:r>
    </w:p>
    <w:p w:rsidR="00D6450F" w:rsidRPr="00F01FB2" w:rsidRDefault="00D6450F" w:rsidP="00D6450F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01FB2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การพัฒนานักการศึกษาระดับมืออาชีพ</w:t>
      </w:r>
    </w:p>
    <w:p w:rsidR="00D6450F" w:rsidRDefault="00D6450F" w:rsidP="006E4475">
      <w:pPr>
        <w:pStyle w:val="ListParagraph"/>
        <w:tabs>
          <w:tab w:val="left" w:pos="1080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การพัฒนานักศึกษาต้องคำนึงนโยบายใหม่ในการทำงานด้านการศึกษาที่เกี่ยวข้องกับครู  ผู้บริหาร  เป็นการเปลี่ยนแปลงที่ต้องการภาวะผู้นำใหม่ในการพัฒนางาน  การพัฒนาครูทำคู่ขนานกับการพัฒนาภาวะผู้นำของผู้บริหาร  </w:t>
      </w:r>
      <w:r w:rsidR="0009473E">
        <w:rPr>
          <w:rFonts w:ascii="TH SarabunPSK" w:hAnsi="TH SarabunPSK" w:cs="TH SarabunPSK" w:hint="cs"/>
          <w:sz w:val="32"/>
          <w:szCs w:val="32"/>
          <w:cs/>
        </w:rPr>
        <w:t>ซึ่งรัฐต้องดำเนินการฝึกฝนครูเข้ามีมาตรฐานดังนี้  (1)  ครูมีความมุ่งมั่นต่อการจัดการเรียนรู้ของนักเรียน  (2)  ครูมีความรู้ในเนื้อหาที่สอนและรู้วิธีการถ่ายทอดความรู้ไปที่นักเรียน  (3)  ครูมีความรับผิดชอบในการจัดการติดตามการเรียนรู้ของนักเรียน  (4)  ครูมีวิธีการคิดที่เป็นระบบที่ได้มาจากการเรียนรู้และประสบการณ์จากการสอนนักเรียน  (5)  ครูเป็นสมาชิกการเรียนรู้ของชุมชน  ซึ่งครูต้องมีมาตรฐานวิชาชีพครู  ครูที่มาจากต่างมลรัฐย้ายมาสอนต้องมีใบอนุญาตประกอบวิชาชีพคราของรัฐนั้น  หรืออย่างน้อยต้องมีใบอนุญาติประกอบวิชาชีพครูของชาติ  (</w:t>
      </w:r>
      <w:r w:rsidR="0009473E">
        <w:rPr>
          <w:rFonts w:ascii="TH SarabunPSK" w:hAnsi="TH SarabunPSK" w:cs="TH SarabunPSK"/>
          <w:sz w:val="32"/>
          <w:szCs w:val="32"/>
        </w:rPr>
        <w:t xml:space="preserve">The National Board for Professional Teaching Standards : NBPTS)  </w:t>
      </w:r>
      <w:r w:rsidR="0009473E">
        <w:rPr>
          <w:rFonts w:ascii="TH SarabunPSK" w:hAnsi="TH SarabunPSK" w:cs="TH SarabunPSK" w:hint="cs"/>
          <w:sz w:val="32"/>
          <w:szCs w:val="32"/>
          <w:cs/>
        </w:rPr>
        <w:t>จึงจะมาเป็นครูสอนในรัฐนั้นได้  ส่วนผู้บริหารโรงเรียนของรัฐต้องมีใบอนุญาตประกอบวิชาชีพเช่นเดียวกัน  แต่ใบอนุญาตแตกต่างกันไป  ซึ่งเกือบทุกรัฐมีการศึกษาระดับปริญญาโท  หรือมีการฝึกอบรมระดับบัณฑิตศึกษา  บางรัฐต้องผ่านการสอบประกาศนียบัตร  มีการฝึกอบรม  การปฏิบัติงานจริง  แต่ในบางรัฐกำหนดให้ผู้บริหารใช้หลักสูตรการศึกษาอย่างต่อเนื่อง  การดำเนินการเปลี่ยนแปลงที่จะปรสบความสำเร็จของโรงเรียนผู้บริหารต้องเป็นผู้นำทางการเรียนการสอนและจัดการกิจกรรมวันต่อวันในโรงเรียนผู้บริหารกำหนดมาตรฐานการศึกษา  เป้าหมายการศึกษา  และการกำหนดนโยบายและขั้นตอนที่จะให้บรรลุเป้าหมาย  รวมทั้งกำกับควบคุมติดตามดูแลครู  เจ้าหน้าที่บุคลากรอื่น  ให้ดำเนินกิจกรรมของโรงเรียน  การให้การบริการนักเรียน  การ</w:t>
      </w:r>
      <w:r w:rsidR="0009473E">
        <w:rPr>
          <w:rFonts w:ascii="TH SarabunPSK" w:hAnsi="TH SarabunPSK" w:cs="TH SarabunPSK" w:hint="cs"/>
          <w:sz w:val="32"/>
          <w:szCs w:val="32"/>
          <w:cs/>
        </w:rPr>
        <w:lastRenderedPageBreak/>
        <w:t>บริหารงบประมาณ  การมีความสัมพันธ์ที่ดีกับผู้ปกครองและชุมชน  ผู้บริหารที่ได้มาตรฐานควรทำดังนี้  (1)  ผู้บริหารโรงเรียนเป็นผู้นำทางการศึกษาโดยได้รับความร่วมมือการสนับสนุนจากชุมชน  (2)  ผู้บริหารโรงเรียนสนับสนุนความสำเร็จของนักเรียนโดยพัฒนาโปรแกรมการสอนของครูให้ส่งผลต่อการพัฒนานักเรียน  (3) ผู้บริหารโรงเรียนสนับสนุนทรัพยากร บรรยากาศสิ่งแวดล้อมที่สนับสนุนการเรียนรู้ของนักเรียน  (4)  ผู้บริหารโรงเรียนสนับสนุนความสำเร็จของนักเรียนโดยได้รับความร่วมมือจากครอบครัว  ชุมชนโดยคำนึงถึงความต้องการของชุมชน  (5)  ผู้บริหารโรงเรียนสนับสนุนความสำเร็จของนักเรียนโดยมีการบริหารที่โปร่งใสมีคุณธรรมในการดำเนินงาน  (6)  ผู้บริหารโรงเรียนเป็นผู้นำการเปลี่ยนแปลงทางการศึกษา  โดยคำนึงถึงการเปลี่ยนแปลงทางเศรษฐกิจและสังคม</w:t>
      </w:r>
    </w:p>
    <w:p w:rsidR="0017576B" w:rsidRPr="00F01FB2" w:rsidRDefault="0017576B" w:rsidP="0017576B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01FB2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การเปลี่ยนแปลงการศึกษาในอนาคต</w:t>
      </w:r>
    </w:p>
    <w:p w:rsidR="0017576B" w:rsidRDefault="0017576B" w:rsidP="006E4475">
      <w:pPr>
        <w:pStyle w:val="ListParagraph"/>
        <w:tabs>
          <w:tab w:val="left" w:pos="1080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การเปลี่ยนแปลงการศึกษาในอนาคตจะเปลี่ยนแปลงได้ต้องมีความเข้าใจบทบาท  หน้าที่  การทำงานที่ผ่านมาในอดีต  มองถึงความเป็นไปได้ในการเปลี่ยนแปลง  มียุทธศาสตร์ในการทำงานใดที่ส่งผลทำให้เกิดความสำเร็จในการทำงานและการมองภาพรวมในอนาคตข้างหน้า  การเปลี่ยนแปลงในอนาคตต้องคำนึงถึงสิ่งต่อไปนี้  (1)  การเปลี่ยนแปลง  การปฏิรูปการศึกษานั้นจะไม่สำเร็จถ้าประชาชนส่วนใหญ่ไม่มีความรู้ ความเข้าใจจากผลกระทบที่เกิดขึ้น  การเปลี่ยนแปลงวิธีการเรียนรู้ใหม่  มีวิธีการสอนใหม่เกิดขึ้นจะประสบความสำเร็จได้ตามทฤษฎีการเปลี่ยนแปลง  นั่นคือ  75</w:t>
      </w:r>
      <w:r>
        <w:rPr>
          <w:rFonts w:ascii="TH SarabunPSK" w:hAnsi="TH SarabunPSK" w:cs="TH SarabunPSK"/>
          <w:sz w:val="32"/>
          <w:szCs w:val="32"/>
        </w:rPr>
        <w:t xml:space="preserve">%  </w:t>
      </w:r>
      <w:r>
        <w:rPr>
          <w:rFonts w:ascii="TH SarabunPSK" w:hAnsi="TH SarabunPSK" w:cs="TH SarabunPSK" w:hint="cs"/>
          <w:sz w:val="32"/>
          <w:szCs w:val="32"/>
          <w:cs/>
        </w:rPr>
        <w:t>เป็นส่วนที่ทำได้  และอีก  25</w:t>
      </w:r>
      <w:r>
        <w:rPr>
          <w:rFonts w:ascii="TH SarabunPSK" w:hAnsi="TH SarabunPSK" w:cs="TH SarabunPSK"/>
          <w:sz w:val="32"/>
          <w:szCs w:val="32"/>
        </w:rPr>
        <w:t xml:space="preserve">%  </w:t>
      </w:r>
      <w:r>
        <w:rPr>
          <w:rFonts w:ascii="TH SarabunPSK" w:hAnsi="TH SarabunPSK" w:cs="TH SarabunPSK" w:hint="cs"/>
          <w:sz w:val="32"/>
          <w:szCs w:val="32"/>
          <w:cs/>
        </w:rPr>
        <w:t>เป็นส่วนที่มีปัญหาทำไม่สำเร็จ  (2)  ยุทธวิธีที่จะทำให้เกิดการเปลี่ยนแปลงสำเร็จในระยะยาว  (3)  การสนับสนุน ครู  ผู้บริหารทั้งทางด้านทรัพยากรเงินงบประมาณ  และพัฒนาวิชาชีพ  เป็นสิ่งที่ต้องทำอย่างต่อเนื่องเพื่อให้เงินงบประมาณ  และพัฒนาวิชาชีพ  เป็นสิ่ง</w:t>
      </w:r>
      <w:r w:rsidR="00F01FB2">
        <w:rPr>
          <w:rFonts w:ascii="TH SarabunPSK" w:hAnsi="TH SarabunPSK" w:cs="TH SarabunPSK" w:hint="cs"/>
          <w:sz w:val="32"/>
          <w:szCs w:val="32"/>
          <w:cs/>
        </w:rPr>
        <w:t>ที่ต้องทำอย่างต่อเนื่องเพื่อให้เกิดการเปลี่ยนแปลง  (4)  การทำให้โรงเรียนเกิด  “องค์กรแห่งการเรียนร”  ทำให้การแลกเปลี่ยนข้อมูลข่าวสาร  ความรู้  ทำให้เกิดการเปลี่ยนแปลได้ง่ายขึ้น  (5)  ความสัมพันธ์ระหว่างบุคคลกับสังคม  เป็นฐานสำคัญในการเปลี่ยนแปลง  โรงเรียนต้องมีระบบ  โครงสร้างที่ก่อให้เกิดปฏิสัมพันธ์ที่ดีจาช่วยเหลือเพื่อให้เกิดการเปลี่ยนแปลง  (6)  การเรียนรู้ที่อยู่กับการเปลี่ยนแปลง  มีการปรับปรุงพัฒนาสิ่งที่ดีให้เกิดผลสำเร็จไปอย่างต่อเนื่องในโรงเรียน  ดังนั้น  การเปลี่ยนแปลงการศึกษาในอนาคตต้องเปลี่ยนแปลงทั้งระบบโครงสร้าง  พฤติกรรมการทำงานของครู  ผู้บริหาร  นักเรียน  ผู้ปกครอง  ชุมชน  ที่เกี่ยวข้องเพื่อให้เกิดผลสำเร็จที่ดีได้แก่  นักเรียนที่มีคุณภาพ  เป็นสมาชิกที่ดีของชุมชนสังคมต่อไป</w:t>
      </w:r>
    </w:p>
    <w:p w:rsidR="00F01FB2" w:rsidRDefault="00F01FB2" w:rsidP="00F01FB2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5D66" w:rsidRDefault="000D5D6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F01FB2" w:rsidRPr="000D5D66" w:rsidRDefault="00F01FB2" w:rsidP="00F01FB2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5D6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ตอนที่  1  การวางพื้นฐาน</w:t>
      </w:r>
    </w:p>
    <w:p w:rsidR="00F01FB2" w:rsidRPr="000D5D66" w:rsidRDefault="00F01FB2" w:rsidP="00F01FB2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5D66">
        <w:rPr>
          <w:rFonts w:ascii="TH SarabunPSK" w:hAnsi="TH SarabunPSK" w:cs="TH SarabunPSK" w:hint="cs"/>
          <w:b/>
          <w:bCs/>
          <w:sz w:val="32"/>
          <w:szCs w:val="32"/>
          <w:cs/>
        </w:rPr>
        <w:t>สิ่งที่จะทำให้เป็นผู้นำหลักสูตร</w:t>
      </w:r>
    </w:p>
    <w:p w:rsidR="00F01FB2" w:rsidRDefault="00F01FB2" w:rsidP="00F01FB2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ครูใหญ่จะเป็นผู้นำที่ดีถ้ามีความรู้อย่างละเอียดเรื่องหลักสาตร  หรืออย่างน้อยต้องมีความรู้ดังนี้  (1) มาตรฐานของหลักสูตรหรือเนื้อหาของหลักสูตร  (</w:t>
      </w:r>
      <w:r>
        <w:rPr>
          <w:rFonts w:ascii="TH SarabunPSK" w:hAnsi="TH SarabunPSK" w:cs="TH SarabunPSK"/>
          <w:sz w:val="32"/>
          <w:szCs w:val="32"/>
        </w:rPr>
        <w:t xml:space="preserve">Curriculum standards or </w:t>
      </w:r>
      <w:proofErr w:type="spellStart"/>
      <w:r>
        <w:rPr>
          <w:rFonts w:ascii="TH SarabunPSK" w:hAnsi="TH SarabunPSK" w:cs="TH SarabunPSK"/>
          <w:sz w:val="32"/>
          <w:szCs w:val="32"/>
        </w:rPr>
        <w:t>contvert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standards)  </w:t>
      </w:r>
      <w:r>
        <w:rPr>
          <w:rFonts w:ascii="TH SarabunPSK" w:hAnsi="TH SarabunPSK" w:cs="TH SarabunPSK" w:hint="cs"/>
          <w:sz w:val="32"/>
          <w:szCs w:val="32"/>
          <w:cs/>
        </w:rPr>
        <w:t>ตั้งแต่ระดับอนุบาลถึงมัธยมศึกษา  (2) เกณฑ์มาตรฐาน (</w:t>
      </w:r>
      <w:r>
        <w:rPr>
          <w:rFonts w:ascii="TH SarabunPSK" w:hAnsi="TH SarabunPSK" w:cs="TH SarabunPSK"/>
          <w:sz w:val="32"/>
          <w:szCs w:val="32"/>
        </w:rPr>
        <w:t xml:space="preserve">Benchmarks)  </w:t>
      </w:r>
      <w:r>
        <w:rPr>
          <w:rFonts w:ascii="TH SarabunPSK" w:hAnsi="TH SarabunPSK" w:cs="TH SarabunPSK" w:hint="cs"/>
          <w:sz w:val="32"/>
          <w:szCs w:val="32"/>
          <w:cs/>
        </w:rPr>
        <w:t>การเทียบมาตรฐานในแต่ละวิชาหรือแต่ละระดับชั้นควรมีองค์ประกอบใดบ้าง  (3) วัตถุประสงค์  (</w:t>
      </w:r>
      <w:r>
        <w:rPr>
          <w:rFonts w:ascii="TH SarabunPSK" w:hAnsi="TH SarabunPSK" w:cs="TH SarabunPSK"/>
          <w:sz w:val="32"/>
          <w:szCs w:val="32"/>
        </w:rPr>
        <w:t xml:space="preserve">Objectives)  </w:t>
      </w:r>
      <w:r>
        <w:rPr>
          <w:rFonts w:ascii="TH SarabunPSK" w:hAnsi="TH SarabunPSK" w:cs="TH SarabunPSK" w:hint="cs"/>
          <w:sz w:val="32"/>
          <w:szCs w:val="32"/>
          <w:cs/>
        </w:rPr>
        <w:t>องค์ประกอบของเกณฑ์มาตรฐานเป็นส่วนที่สำคัญที่มีอยู่วัตถุประสงค์ของรายวิชา  ซึ่งครูใหญ่จะต้องให้การสนับสนุนการสอนของครูเพื่อให้ส่วนหนึ่งของมาตรฐานวิชาชีพ</w:t>
      </w:r>
    </w:p>
    <w:p w:rsidR="00F01FB2" w:rsidRPr="000D5D66" w:rsidRDefault="00F01FB2" w:rsidP="00F01FB2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5D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หลักสูตรสี่ระดับ  </w:t>
      </w:r>
      <w:r w:rsidRPr="000D5D6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0D5D66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ระดับรัฐ  ท้องถิ่น  โรงเรียน  และห้องเรียน</w:t>
      </w:r>
    </w:p>
    <w:p w:rsidR="00F01FB2" w:rsidRDefault="00F01FB2" w:rsidP="00F01FB2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ครูใหญ่ต้องมีความรู้ความเข้าใจหลักสูตรทั้งสี่ระดับ  ซึ่งหลักสูตรจะมีขอบข่ายแต่ละระดับแตกต่างกันทั้งการพัฒนาหลักสูตรและการนำหลักสูตรไปใช้เพื่อการประเมินความสำเร็จของนักเรียน  ขอบข่ายของหลักสูตรแต่ละระดับจะต้องมี  3  องค์ประกอบดังนี้  (1)  เป้าหมายการศึกษาในวงกว้าง  มีนักเรียนอยู่ในโรงเรียน  13  ปีการศึกษา  (2)  การจบการศึกษาที่ต้องการจำนวนเครดิตและความรู้ความสามารถ  (3) มาตรฐานทั่วไปของแต่ละรายวิชา  ซึ่งแต่ละระดับมีบทบาทดังนี้</w:t>
      </w:r>
    </w:p>
    <w:p w:rsidR="00F01FB2" w:rsidRDefault="00F01FB2" w:rsidP="00F01FB2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หน้าที่ของรัฐ  เป็นการพัฒนาหลักสูตรระดับรัฐ  ประกอบด้วยเป้าหมายในวงกว้าง  มาตรฐานทั่วไป  และสังกัดต้องการในการจบการศึกษา  การพัฒนาแบบสอบถามของรัฐ  และวิธีการวัดประเมินผลรายวิชา  การจัดหาทรัพยากรให้กับท้องถิ่น  รวมทั้งขอบข่ายการวัดประเมินผลของรัฐ</w:t>
      </w:r>
    </w:p>
    <w:p w:rsidR="00F01FB2" w:rsidRDefault="00F01FB2" w:rsidP="00F01FB2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หน้าที่ของท้องถิ่นหรือเขตพื้นที่การศึกษา  เป็นการพัฒนาหลักสูตรระดับเขตพื้นที่การศึกษา  การนำหลักสูตรไปใช้  ซึ่งหลักสูตรนั้นจะเกี่ยวข้องกับนโยบาย  พัฒนาวิสัยทัศน์ของหลักสูตร  พัฒนาเป้าหมายการศึกษาโดยมีพื้นฐานจากนโยบายของรัฐ  การระบุโปรแกรมการเรียนสิ่งที่หลักสูตรต้องการ  การจัดสรรเวลาสำหรับระดับชั้นการศึกษา  สำหรับแต่ละรายวิชาการพัฒนาข้อมูลเอกสารสำหรับหลักสูตรแกนกลาง  ซึ่งมีการแนะนำการใช้หลักสูตร  การเลือกวัสดุอุปกรณ์การสอน  การจัดสรรงบประมาณ  ทรัพยากรที่ต้องการให้กับโรงเรียน  การช่วยเหลือทางด้านเทคนิค  และการประเมินหลักสูตร</w:t>
      </w:r>
    </w:p>
    <w:p w:rsidR="00F01FB2" w:rsidRDefault="00F01FB2" w:rsidP="00F01FB2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หน้าที่ของโรงเรียน  เป็นการพัฒนาวิสัยทัศน์</w:t>
      </w:r>
      <w:r w:rsidR="000D5D66">
        <w:rPr>
          <w:rFonts w:ascii="TH SarabunPSK" w:hAnsi="TH SarabunPSK" w:cs="TH SarabunPSK" w:hint="cs"/>
          <w:sz w:val="32"/>
          <w:szCs w:val="32"/>
          <w:cs/>
        </w:rPr>
        <w:t xml:space="preserve">ของโรงเรียน  เพื่อคุณภาพของหลักสูตร  ซึ่งมาตรวิสัยทัศน์ของเขตพื้นที่การศึกษา  สนับสนุนเป้าหมายทางการศึกาของเขตพื้นที่การศึกษา  การพัฒนาโปรแกรมการศึกษาของตนเอง  การพัฒนาตารางศูนย์กลางการเรียนรู้  การกำหนดเนื้อหาหลักสูตร  การจัดหลักสูตร  การกำกับติดตาม  การนำหลักสูตรไปใช้  หน้าที่ของห้องเรียน  เป็นการพัฒนาการวางแผนประจำปี  การพัฒนาหน่วยการเรียน  การซ่อมเสริมการเรียนรู้  การประเมินหลักสูตร </w:t>
      </w:r>
    </w:p>
    <w:p w:rsidR="000D5D66" w:rsidRDefault="000D5D66" w:rsidP="00F01FB2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หลักสูตรทั้ง  4  ระดับ  ต้องมีความสัมพันธ์ต่อเนื่องกันที่ผู้บริหารโรงเรียนให้ความร่วมมือกับเจ้าหน้าที่เขตพื้นที่การศึกษา  จนกระทั่งถึงระดับมลรัฐ  เป็นการวางแผนหลักสูตรที่เป็นไปอย่างอัตโนมัติ</w:t>
      </w:r>
    </w:p>
    <w:p w:rsidR="000D5D66" w:rsidRPr="000D5D66" w:rsidRDefault="000D5D66" w:rsidP="000D5D66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5D66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หลักการที่สำคัญ</w:t>
      </w:r>
    </w:p>
    <w:p w:rsidR="000D5D66" w:rsidRDefault="000D5D66" w:rsidP="00F01FB2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โรงเรียนที่ประสบความสำเร็จตามเป้าหมายอย่างที่คุณภาพในสิ่งที่นักเรียนเรียนรู้  บทบาทของครูใหญ่ต้องมีความรับผิดชอบร่วมกับศึกษาธิการเขต  ครู  และทุกคนที่เกี่ยวข้องกับการจัดกาเรรียนการสอน  โดยคำนึงถึงความสัมพันธ์ของหลักสูตร  (สิ่งที่นักเรียนเรียนรู้)  กับการสอน  (เนื้อหาวิชานั้นถูกสอนอย่างไร)  ความร่วมมือภาวะผู้นำของผู้บริหารและภาวะผู้นำของครูด้านหลักสูตร 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ต้องมีความสมดุล  สามารถยืดหยุ่นได้ดังนี้  (1) ทรัพยากรบุคคลที่มีความรู้เรื่องหลักสูตรจากสำนักงานกลาง  (2)  งานหลักสูตรในระดับเขตพื้นฐานการศึกษา  (3)  การช่วยเหลือการบริหารของครูใหญ่  (4)  การจัดอันดับหลักสูตรในระดับโรงเรียน  (5)  ความเป็นผู้นำทางด้านหลักสูตรของครู  (6)  ระยะเวลาและทรัพยากรที่เหมาะสมกับครู  ดังนั้นผู้บริหารต้องมีภาวะผู้นำทางด้านหลักสูตร  ซึ่งอาจทำได้ในโรงเรียน  ดังนี้  (1)  การอำนวยความสะดวกในการติดต่อสื่อสาร  (2)  สร้างบรรยากาศเปิดในโรงเรียน  (3)  สร้างวิสัยทัศน์ของเพื่อนร่วมงาน  (4)  พัฒนาคณะทำงานหลักสูตร  (5)  สร้างรูปแบบการบริการที่มีประสิทธิภาพ  ดังนั้นหลักการที่สำคัญ  ผู้บริหารและครูต้องมีภาวะผู้นำด้านหลักสูตรจะทำให้เข้าใจถึงปัญหาในการพัฒนาหลักสูตร  การนำหลักสูตรไปใช้รวมทั้งมีการประเมินหลักสูตรของโรงเรียน</w:t>
      </w:r>
    </w:p>
    <w:p w:rsidR="003F10C9" w:rsidRDefault="003F10C9" w:rsidP="003F10C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F10C9" w:rsidRPr="003F10C9" w:rsidRDefault="003F10C9" w:rsidP="003F10C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F10C9">
        <w:rPr>
          <w:rFonts w:ascii="TH SarabunPSK" w:hAnsi="TH SarabunPSK" w:cs="TH SarabunPSK"/>
          <w:b/>
          <w:bCs/>
          <w:sz w:val="36"/>
          <w:szCs w:val="36"/>
          <w:cs/>
        </w:rPr>
        <w:t xml:space="preserve">ตอนที่ 2 </w:t>
      </w:r>
      <w:r w:rsidRPr="003F10C9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3F10C9">
        <w:rPr>
          <w:rFonts w:ascii="TH SarabunPSK" w:hAnsi="TH SarabunPSK" w:cs="TH SarabunPSK"/>
          <w:b/>
          <w:bCs/>
          <w:sz w:val="36"/>
          <w:szCs w:val="36"/>
          <w:cs/>
        </w:rPr>
        <w:t>การสร้างหลักสูตรระดับมลรัฐและหลักสูตรระดับเขตพื้นที่การศึกษา</w:t>
      </w:r>
    </w:p>
    <w:p w:rsidR="003F10C9" w:rsidRDefault="003F10C9" w:rsidP="003F10C9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10C9" w:rsidRPr="003F10C9" w:rsidRDefault="003F10C9" w:rsidP="003F10C9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นโยบายและขอบเขตของหลักสูตรระดับมลรัฐ</w:t>
      </w:r>
    </w:p>
    <w:p w:rsidR="003F10C9" w:rsidRPr="00B0501A" w:rsidRDefault="003F10C9" w:rsidP="003F10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>ครูใหญ่ติดต่อประสานเรื่องนโยบายและขอบเขตของหลักสูตรระดับมลรัฐ ซึ่งขอบเขตของหลักสูตรมีเกณฑ์ดังนี้ (1) ขอบเขตของหลักสูตรมีฐานมาตรการวิจัยเกี่ยวกับหลักสูตร (2) ขอบเขตของหลักสูตรระดับมลรัฐเป็นทิศทางการทำหลักสูตรระดับเขตพื้นที่การศึกษา (3) องค์ประกอบของขอบเขตของหลักสูตรมลรัฐเชื่อมโยงซึ่งกันและกัน (4) ขอบเขตของหลักสูตรทำให้เกิดการผลกระทบต่อการเรียนรู้ของนักเรียน</w:t>
      </w:r>
    </w:p>
    <w:p w:rsidR="003F10C9" w:rsidRPr="003F10C9" w:rsidRDefault="003F10C9" w:rsidP="003F10C9">
      <w:pPr>
        <w:pStyle w:val="ListParagraph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หลักสูตรระดับเขตพื้นที่การศึกษา</w:t>
      </w:r>
    </w:p>
    <w:p w:rsidR="003F10C9" w:rsidRPr="00B0501A" w:rsidRDefault="003F10C9" w:rsidP="003F10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>ขอบเขตของหลักสูตรระดับมลรัฐจะรวมไปถึงเป้าหมายของรัฐ ซึ่งเขตพื้นที่การศึกษาสามารถพัฒนาให้เป็นของตนเอง และครูใหญ่นำไปใช้ในระดับโรงเรียนและห้องเรียน หลักสูตรระดับเขตพื้นที่การศึกษาต้องมีโปรแกรมการเรียนทั้ง 3 ระดับ คือ ระดับประถมศึกษา ระดับมัธยมศึกษาตอนต้น และระดับมัธยมศึกษาตอนปลาย เขตพื้นที่การศึกษาต้องกำหนดหลักสูตรแกนกลาง สำหรับนักเรียนทุกระดับและโรงเรียนสามารถเพิ่มเติมวิชาเลือกลงไปในหลักสูตรนั้น โปรแกรมการเรียนนั้นต้องมีองค์ประกอบ ดังนี้ (1) วิชาที่ต้องเรียนในแต่ละระดับ (2) วิชาเลือกต้องมีอยู่ทุกระดับของหลักสูตรที่โรงเรียนนำไปใช้ (3) มีเวลาเพียงพอสำหรับแต่ละวิชาและแต่ระดับชั้น (4) มีเครดิตสำหรับทุกวิชา  (5) การเลื่อนชั้นและสิ่งที่ต้องการในการสำเร็จการศึกษา ดังนั้นโปรแกรมการเรียนจะสะท้อนถึงความคาดหวังของมลรัฐที่ได้จากนักเรียนที่สำเร็จการศึกษา นอกจากนี้ยังมีเกณฑ์สำหรับการประเมินหลักสูตร ดังนี้ (1) ทุกหลักสูตรต้องมีการประเมินอย่างน้อย 1 ครั้งก่อนที่จะเสร็จสมบูรณ์ (2) เขตพื้นที่ควรจะทดสอบนำร่องการทำหลักสูตรไปใช้ ครูควรมีโอกาสฝึกสอนตามหลักสูตรใหม่และนำผลย้อนกลับมาพัฒนาเพื่อการใช้อย่างมีประสิทธิภาพในห้องเรียน ซึ่งหลักสูตรจะมีการทำงานร่วมกันระหว่างทีมงานเขตพื้นที่การศึกษาและคณะครูจากโรงเรียน ในการพัฒนาหลักสูตรให้เหมาะสมกับโรงเรียนในเขตพื้นที่การศึกษา</w:t>
      </w:r>
    </w:p>
    <w:p w:rsidR="003F10C9" w:rsidRPr="00B0501A" w:rsidRDefault="003F10C9" w:rsidP="003F10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10C9" w:rsidRDefault="003F10C9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3F10C9" w:rsidRPr="003F10C9" w:rsidRDefault="003F10C9" w:rsidP="003F10C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F10C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3 </w:t>
      </w:r>
      <w:r w:rsidRPr="003F10C9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3F10C9">
        <w:rPr>
          <w:rFonts w:ascii="TH SarabunPSK" w:hAnsi="TH SarabunPSK" w:cs="TH SarabunPSK"/>
          <w:b/>
          <w:bCs/>
          <w:sz w:val="36"/>
          <w:szCs w:val="36"/>
          <w:cs/>
        </w:rPr>
        <w:t>การเป็นผู้นำ</w:t>
      </w:r>
    </w:p>
    <w:p w:rsidR="003F10C9" w:rsidRDefault="003F10C9" w:rsidP="003F10C9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F10C9" w:rsidRPr="003F10C9" w:rsidRDefault="003F10C9" w:rsidP="003F10C9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การพัฒนาวิสัยทัศน์และเป้าหมาย</w:t>
      </w:r>
    </w:p>
    <w:p w:rsidR="003F10C9" w:rsidRPr="00B0501A" w:rsidRDefault="003F10C9" w:rsidP="003F10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>หลักสูตรที่มีคุณภาพ ต้องมีการพัฒนาโดยมีวิสัยทัศน์และเป้าหมายของเขตพื้นที่การศึกษา และโรงเรียนสามารถพัฒนาเป็นหลักสูตรของโรงเรียนได้ คณะครูภายใต้การนำของครูใหญ่ สามารถตอบสนองวิสัยทัศน์ของเขตพื้นที่การศึกษา และโรงเรียนปรับเป็นวิสัยทัศน์ของโรงเรียน และจัดทำหลักสูตรของโรงเรียนอย่างมีคุณภาพ มีความหมาย ซึ่งหลักสูตรจะกระตุ้นให้นักศึกษามีเป้าหมายในการเรียนของตนเอง หลักสูตรจะสัมพันธ์กับความเป็นอยู่ของนักเรียนการพัฒนาหลักสูตรของโรงเรียน ต้องกำหนดเป้าหมายทาง</w:t>
      </w:r>
      <w:r w:rsidR="00372228">
        <w:rPr>
          <w:rFonts w:ascii="TH SarabunPSK" w:hAnsi="TH SarabunPSK" w:cs="TH SarabunPSK"/>
          <w:sz w:val="32"/>
          <w:szCs w:val="32"/>
          <w:cs/>
        </w:rPr>
        <w:t>การศึกษา และกำหนดเป้าหมายด้วยโค</w:t>
      </w:r>
      <w:r w:rsidRPr="00B0501A">
        <w:rPr>
          <w:rFonts w:ascii="TH SarabunPSK" w:hAnsi="TH SarabunPSK" w:cs="TH SarabunPSK"/>
          <w:sz w:val="32"/>
          <w:szCs w:val="32"/>
          <w:cs/>
        </w:rPr>
        <w:t xml:space="preserve">รงการและเนื้อหาวิชา เช่น ตัวอย่าง วิสัยทัศน์ของหลักสูตรโรงเรียนในเมืองวอชิงตัน มีวิสัยทัศน์เกี่ยวกับหลักสุตร ดังนี้  (1) มีความหมายหลักสูตรทำให้นักเรียนค้นพบเป้าหมายในการเรียนของตนเอง (2) เทคโนโลยีหลักสูตรมีการสอนเทคโนโลยี และนักเรียนมีทักษะที่ไปใช้ได้ในชีวิตจริง (3) ความรับผิดชอบต่อสังคม หลักสูตรทำให้นักเรียนตระหนักถึงความรับผิดชอบต่อสังคมในฐานะเป็นพลเมืองดีต่อสังคมและคำนึงถึงความต้องการตามอายุของตนเอง (4) ความหลากหลายทางวัฒนธรรม หลักสูตรทำให้นักเรียนตระหนักถึงความหลากหลายทางวัฒนธรรมมีความภาคภูมิใจในวัฒนธรรมของตนเองและเคารพวัฒนธรรมของผู้อื่น (5) การสะท้อนกลับ หลักสูตรสะท้อนกลับถึงทักษะทัศนคติของนักเรียนที่สะท้อนความคิดริเริ่ม การวิจารณ์ และการยืนยัน (6) แบบองค์รวมหลักสูตรสะท้อนถึงการเจริญเติบโตทั้งทางด้านสติปัญญา ร่างกายและจิตใจ (7) สังคมโลก หลักสูตรพัฒนานักเรียนให้ตระหนักถึงการพึ่งพาซึ่งกันและกันทั่วโลกและรวมทั้งสิ่งแวดล้อม สังคม และเศรษฐกิจ (8) หลักสูตรปลายเปิด ในลักษณะ 2 ทาง คือ ทบทวนและปรับปรุงอย่างต่อเนื่อง และเปิดให้นักเรียนเข้ามาร่วมในการจัดทำหลักสูตร (9) ผลที่เกิดขึ้น หลักสูตรให้ความสำคัญกับผลที่เกิดขึ้นว่านักเรียนมีการพัฒนาทักษะที่สำคัญ และความรู้ที่ได้รับนำไปใช้ในการเรียนรู้ตลอดชีวิตและทำหน้าที่อย่างสมบูรณ์ในการเป็นพลเมืองดีของสังคม ดังนั้นครูใหญ่ต้องตระหนักถึงความสำคัญของหลักสูตรที่ต้องมีวิสัยทัศน์และเป้าหมายในการจัดทำหลักสูตร </w:t>
      </w:r>
    </w:p>
    <w:p w:rsidR="003F10C9" w:rsidRPr="003F10C9" w:rsidRDefault="003F10C9" w:rsidP="003F10C9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การทบทวนโปรแกรมการเรียนการสอน</w:t>
      </w:r>
    </w:p>
    <w:p w:rsidR="003F10C9" w:rsidRPr="00B0501A" w:rsidRDefault="003F10C9" w:rsidP="003F10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>โปรแกรมการเรียนที่จัดให้ผู้เรียนต้องมีการทบทวนและพัฒนาให้เป็นไปตามวิสัยทัศน์และเป้าหมายของหลักสูตร การพัฒนาโปรแกรมการเรียน ครูใหญ่และคณะครูในโรงเรียนสามารถทำได้ดังนี้ (1) ทบทวนโปรแกรมการศึกษาที่มีอยู่นั้นสามารถบริการนักเรียนได้อย่างมีประสิทธิภาพ หรือ (2) ทบทวนโครงสร้างของโปรแกรมการเรียนของหลักสูตรทั้งหมดเป็นหลักสูตรใหม่ กระบวนการทั้ง 2 อย่างจะเน้นประโยชน์ต่อเมื่ออยู่ภายใต้เงื่อนไขดังนี้ (1) โรงเรียนมีการตรวจสอบคุณภาพ (2) มีการเจริญเติบโตทางด้านร่างกายของนักเรียนอย่างมีนัยสำคัญ (3) ผลสัมฤทธิ์ทางการเรียนของนักเรียนยังไม่อยู่ในเกณฑ์ดีในช่วงเวลาไม่กี่ปี (4) เป็นผู้นำแบบใหม่ที่จะสร้างบรรยากาศการเปลี่ยนแปลง ดังนั้นการทบทวนโปรแกรมการเรียนที่มีอยู่ต้องมีกระบวนการทบทวน ดังนี้ (1) การพัฒนาฐานความรู้ทำได้โดยการจัดระบบข้อมูลที่เชื่อถือได้เกี่ยวกับจำนวนนักเรียน ความสำเร็จของนักเรียน ความสำเร็จในอาชีพของนักเรียน ต้นทุนค่าใช้จ่ายแต่ละวิชา ภาระงานมากของคณะครู และขนาดของห้องเรียนรวมทั้งการทบทวนงานวิจัยเกี่ยวกับหลักสูตร การสอน และการเรียนรู้ (2) ระบุข้อจำกัดและทรัพยากรโดยการตรวจสอบความต้องการของมลรัฐ วิเคราะห์หลักสูตรแกนกลางของเขตพื้นที่การศึกษา การประเมินงบประมาณ และทรัพยากรที่ใช้ตามความต้องการของวิชา ระดับเกรด ระยะเวลาที่ใช้ (3) กำหนดเกณฑ์</w:t>
      </w:r>
      <w:r w:rsidRPr="00B0501A">
        <w:rPr>
          <w:rFonts w:ascii="TH SarabunPSK" w:hAnsi="TH SarabunPSK" w:cs="TH SarabunPSK"/>
          <w:sz w:val="32"/>
          <w:szCs w:val="32"/>
          <w:cs/>
        </w:rPr>
        <w:lastRenderedPageBreak/>
        <w:t>ที่ใช้ในการประเมินโปรแกรมการเรียนในปัจจุบัน (4) ใช้เกณฑ์ในการออกแบบการประเมินผลแบบองค์รวมซึ่งใช้หลายวิธีในการเก็บข้อมูล เช่นการสำรวจ การสัมภาษณ์ การสังเกต การวิเคราะห์เอกสาร (5) ข้อมูลที่เป็นระบบ มีการประเมินครั้งสุดท้ายของแต่ละเกณฑ์และรายงานผลเป็นเอกสารทางราชการ (6) การอภิปรายถึงการรวมผลครั้งสุดท้ายกับผู้ปกครองและครูเพื่อเตรียมยุทธวิธีสำหรับการปฏิบัติครั้งต่อไป ซึ่งการทบทวนโครงสร้างเพื่อสร้างโปรแกรมการเรียนใหม่ต้องทบทวนเป้าหมายการศึกษาใหม่ ดังนี้ (1) ทบทวนการจัดการศึกษาที่เฉพาะเจาะจงลงไปว่านักเรียนทั้งหมดควรรู้ในเรื่องใด ตระหนักถึงผลผลิตที่จะได้ออกมา ไม่ใช่จำนวนรายวิชาหรือเครดิต (2) ทบทวนวิธีที่จะทำให้เกิดประสบการณ์เรียนรู้ที่จำเป็นให้นักเรียนได้เรียนรู้โดยไม่สนใจในเนื้อหาวิชาที่แตกต่างกัน</w:t>
      </w:r>
    </w:p>
    <w:p w:rsidR="003F10C9" w:rsidRPr="003F10C9" w:rsidRDefault="003F10C9" w:rsidP="003F10C9">
      <w:pPr>
        <w:pStyle w:val="ListParagraph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การกำหนดตารางเวลาเรียน</w:t>
      </w:r>
    </w:p>
    <w:p w:rsidR="003F10C9" w:rsidRPr="00B0501A" w:rsidRDefault="003F10C9" w:rsidP="003F10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>การกำหนดตารางเวลาการเรียน เป็นสิ่งที่สำคัญครูใหญ่สามารถกำหนดตารางเวลาเพื่ออำนวยความสะดวกแก่การเรียนรู้ของนักเรียนและสนับสนุนหลักสูตร ตารางเวลาการเรียนควรมีลักษณะดังนี้  (1) ตารางเวลาสูงสุดในการสอน ตารางเวลาสะท้อนถึงการจัดอันดับความสำคัญของหลักสูตร การให้ความสำคัญอันดับแรกกับการต้องการเรียนรู้ของนักเรียน ผู้บริหารและครู ร่วมมือกันที่จะรักษาเวลาที่เป็นชั่วโมงสอนนักเรียน (2) ตารางเวลาอำนวยความสะดวกให้ครูมีการพัฒนาวิชาชีพเพื่อมีเวลาในการวางแผนพัฒนาครู (3) ตารางเวลาสะท้อนการฝึกปฏิบัติของกลุ่มนักเรียนที่ประสบความสำเร็จ (4) ตารางเวลามีผลให้ครูคล้อยตามสถานการณ์ มีการเตรียมห้องเรียนเมื่อชั้นเรียนใหญ่ขึ้นหรือแตกต่างกันมากเกินไป (5) ตารางเวลายืดหยุ่นและมุ่งเน้นการเรียนรู้ เวลาถูกกำหนดตามความต้องการในการเรียนรู้ (6) ตารางเวลาสามารถตอบสนองความต้องการของนักเรียนและครูในการจัดเวลาสำหรับผ่อนคลาย กินข้าว และมีเวลาทำตามสิ่งที่ต้องของบุคคล ดังนั้นผู้บริหารและครูร่วมมือกันการจัดตารางและเรียนรู้</w:t>
      </w:r>
    </w:p>
    <w:p w:rsidR="003F10C9" w:rsidRPr="003F10C9" w:rsidRDefault="003F10C9" w:rsidP="003F10C9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การบูรณาการหลักสูตร</w:t>
      </w:r>
    </w:p>
    <w:p w:rsidR="003F10C9" w:rsidRPr="00B0501A" w:rsidRDefault="003F10C9" w:rsidP="003F10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>การบูรณาการหลักสูตรมีหลายลักษณะดังนี้ 1) การบูรณาการรายวิชาที่ต่างกันด้วยวิธีการที่เรียกว่า (1) สหสัมพันธ์โดยยังคงเนื้อหารายวิชาไว้ (2) ทักษะที่มีอยู่ในหลักสูตรเหมือนกัน เช่น การพูด การอ่าน การเขียน (3) การรวมเป็นอันหนึ่งอันเดียวกัน (4) การบูรณาการแบบไม่เป็นทางการ ครูผู้สอนในเนื้อหารายวิชาหนึ่งแต่ไปเอาทักษะของอีกวิชาหนึ่งมาใส่ไว้ด้วยกัน 2) การบูรณาการตั้งแต่สองวิชาขึ้นไปมีดังนี้ (1) การบูรณาการเนื้อหาวิชา  (2) การบูรณาการรูปแบบ (3) การบูรณาการโครงการ</w:t>
      </w:r>
    </w:p>
    <w:p w:rsidR="003F10C9" w:rsidRPr="003F10C9" w:rsidRDefault="003F10C9" w:rsidP="003F10C9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การจัดหลักสูตร</w:t>
      </w:r>
    </w:p>
    <w:p w:rsidR="003F10C9" w:rsidRPr="00B0501A" w:rsidRDefault="003F10C9" w:rsidP="003F10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>หลักสูตรมีหลายแบบดังนี้ (1) หลักสูตรแนะนำที่ถูกแนะนำจากหน่วยงานอาชีพ (2) หลักสูตรลายลักษณ์อักษร เป็นหลักสูตรของมลรัฐหรือเขตพื้นที่การศึกษาที่เขียนไว้เป็นลายลักษณ์อักษร (3) หลักสูตรการสอนที่ครูใช้ประจำวัน (4) หลักสูตรสนับสนุนที่แหล่งสนับสนุน เช่น หนังสือซอร์ฟแวร์ และสื่ออื่นๆ (5) หลักสูตรประเมิน มีการวัดและประเมินผลแบบทดสอบมาตรฐาน แบบทดสอบที่ครูสร้างขึ้น (6) หลักสูตรการเรียนเป็นหลักสูตรที่นักเรียนเรียนตามปกติ (7) หลักสูตรซ่อนเร้น เป็นหลักสูตรที่มิได้ตั้งใจ แต่แอบแฝงมาด้วยในหลักสูตร หลักสูตรทุกแบบมีการกำหนดไว้เพื่อให้นักเรียนเกิดการเรียนรู้และประสบความสำเร็จในการเรียน</w:t>
      </w:r>
    </w:p>
    <w:p w:rsidR="003F10C9" w:rsidRPr="003F10C9" w:rsidRDefault="003F10C9" w:rsidP="003F10C9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การกำกับติดตามการใช้หลักสูตร</w:t>
      </w:r>
    </w:p>
    <w:p w:rsidR="003F10C9" w:rsidRPr="00B0501A" w:rsidRDefault="003F10C9" w:rsidP="003F10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>การกำกับติดตามการใช้หลักสูตรควรมีลักษณะดังนี้ (1) การตรวจสอบให้แน่ใจว่ามีทรัพยากรที่เหมาะสมทันเวลา ครูใหญ่สามารถช่วยเหลือครูด้วยการสั่งซื้อหนังสือคู่มือใหม่เพื่อใช้ในการวางแผนการสอน (2) การพัฒนาครูให้ใช้หลักสูตรใหม่ (3) ช่วยเหลือครูให้ตั้งใจแผนระยะยาวของเขต</w:t>
      </w:r>
      <w:r w:rsidRPr="00B0501A">
        <w:rPr>
          <w:rFonts w:ascii="TH SarabunPSK" w:hAnsi="TH SarabunPSK" w:cs="TH SarabunPSK"/>
          <w:sz w:val="32"/>
          <w:szCs w:val="32"/>
          <w:cs/>
        </w:rPr>
        <w:lastRenderedPageBreak/>
        <w:t>พื้นที่การศึกษ (4) การสังเกตอย่างไม่เป็นทางการโดยการเยี่ยมชั้นเรียน (5) การให้กำลังใจในการพัฒนาหลักสูตรครูใหญ่เป็นผู้สนับสนุนหลักสูตรใหม่และกระตุ้นเตือนครูให้นำหลักสูตรไปใช้อย่างมีประสิทธิภาพ (6) การวิเคราะห์คะแนนสอบกับครู ดังนั้นครูใหญ่ต้องมีการคิดตามการใช้หลักสูตร โดยการติดตามการสอนของครู</w:t>
      </w:r>
    </w:p>
    <w:p w:rsidR="003F10C9" w:rsidRPr="00B0501A" w:rsidRDefault="003F10C9" w:rsidP="003F10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10C9" w:rsidRDefault="003F10C9" w:rsidP="003F10C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F10C9">
        <w:rPr>
          <w:rFonts w:ascii="TH SarabunPSK" w:hAnsi="TH SarabunPSK" w:cs="TH SarabunPSK"/>
          <w:b/>
          <w:bCs/>
          <w:sz w:val="36"/>
          <w:szCs w:val="36"/>
          <w:cs/>
        </w:rPr>
        <w:t xml:space="preserve">ตอนที่ 4 </w:t>
      </w:r>
      <w:r w:rsidRPr="003F10C9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3F10C9">
        <w:rPr>
          <w:rFonts w:ascii="TH SarabunPSK" w:hAnsi="TH SarabunPSK" w:cs="TH SarabunPSK"/>
          <w:b/>
          <w:bCs/>
          <w:sz w:val="36"/>
          <w:szCs w:val="36"/>
          <w:cs/>
        </w:rPr>
        <w:t>การทำงานร่วมกับครู</w:t>
      </w:r>
    </w:p>
    <w:p w:rsidR="003F10C9" w:rsidRPr="003F10C9" w:rsidRDefault="003F10C9" w:rsidP="003F10C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F10C9" w:rsidRPr="003F10C9" w:rsidRDefault="003F10C9" w:rsidP="003F10C9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การวางแผนปฏิบัติงานประจำปี</w:t>
      </w:r>
    </w:p>
    <w:p w:rsidR="003F10C9" w:rsidRPr="00B0501A" w:rsidRDefault="003F10C9" w:rsidP="003F10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>การวางแผนปฏิบัติงานประจำปี ทำเป็นปฏิทินปฏิบัติงานที่แสดงถึงเวลาสอนทั้งปีของครู ซึ่งอาจทำเป็นปฏิทินปฏิบัติงานเป็นภาคเรียนการศึกษาจนครบปี ครูทุกคนปฏิบัติงานตามปฏิทินตลอดปี ปฏิทินปฏิบัติงานมีลักษณะดังนี้ (1) ข้อมูลพื้นฐานมีสมบูรณ์ประกอบด้วย รายชื่อครูประจำรายสัปดาห์ของปีการศึกษา และบันทึกเหตุการณ์สำคัญที่เกิดขึ้น (2) ระบุชื่อวิชาที่จะสอน เวลา หนังสือที่ใช้สอนในวิชานั้น (3) กำหนดลำดับของหน่วย เรื่องหัวข้อที่สำคัญ ตามกันอย่างเหมาะสม (4) จัดสรรเวลาของแต่ละหน่วย ชั่วโมงสอนเริ่มจาก 30 ถึง 50 นาที (5) รายงานข้อมูลประจำปีการศึกษา (6) ความสัมพันธ์ระหว่างมาตรฐานกับหลักสูตรตรวจสอบ</w:t>
      </w:r>
      <w:r w:rsidR="00372228">
        <w:rPr>
          <w:rFonts w:ascii="TH SarabunPSK" w:hAnsi="TH SarabunPSK" w:cs="TH SarabunPSK" w:hint="cs"/>
          <w:sz w:val="32"/>
          <w:szCs w:val="32"/>
          <w:cs/>
        </w:rPr>
        <w:t>ดู</w:t>
      </w:r>
      <w:r w:rsidRPr="00B0501A">
        <w:rPr>
          <w:rFonts w:ascii="TH SarabunPSK" w:hAnsi="TH SarabunPSK" w:cs="TH SarabunPSK"/>
          <w:sz w:val="32"/>
          <w:szCs w:val="32"/>
          <w:cs/>
        </w:rPr>
        <w:t>ว่าความรู้ ทักษะ ของแต่ละรายวิชาเป็นไปตามเกณฑ์มาตรฐานการเรียนรู้</w:t>
      </w:r>
    </w:p>
    <w:p w:rsidR="003F10C9" w:rsidRPr="003F10C9" w:rsidRDefault="003F10C9" w:rsidP="003F10C9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การพัฒนาหน่วยการเรียน</w:t>
      </w:r>
    </w:p>
    <w:p w:rsidR="003F10C9" w:rsidRPr="00B0501A" w:rsidRDefault="003F10C9" w:rsidP="003F10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 xml:space="preserve">ครูมีบทบาทในการพัฒนาหน่วยการเรียนของตนโดยมีพื้นฐานเริ่มจากมาตรฐานที่ควรมีในหน่วยการเรียนและเนื้อหาที่มีอยู่ต้องได้ตามเกณฑ์มาตรฐาน จะเริ่มต้นหน่วยการเรียนรู้ที่เป็นเนื้อหาหลักหรือเนื้อหาเสริมก่อน มีการตรวจสอบอย่างไร มีการจัดเก็บอุปกรณ์ไว้เพื่อการสืบค้นใช้ต่อไป การพัฒนาหน่วยการเรียนรู้ต้องทำในรูปแบบ </w:t>
      </w:r>
      <w:r w:rsidRPr="00B0501A">
        <w:rPr>
          <w:rFonts w:ascii="TH SarabunPSK" w:hAnsi="TH SarabunPSK" w:cs="TH SarabunPSK"/>
          <w:sz w:val="32"/>
          <w:szCs w:val="32"/>
        </w:rPr>
        <w:t xml:space="preserve">Constructivist Model </w:t>
      </w:r>
      <w:r w:rsidRPr="00B0501A">
        <w:rPr>
          <w:rFonts w:ascii="TH SarabunPSK" w:hAnsi="TH SarabunPSK" w:cs="TH SarabunPSK"/>
          <w:sz w:val="32"/>
          <w:szCs w:val="32"/>
          <w:cs/>
        </w:rPr>
        <w:t>ที่นักเรียนเป็นศูนย์กลางเรียนรู้การแก้ปัญหาด้วยตนเอง  มีลักษณะดังนี้ 1) หน่วยการเรียนให้ความสำคัญกับผลผลิตที่ได้ตามมาตรฐานที่กำหนดไว้ในวัตถุประสงค์ของรายวิชา 2) หน่วยการเรียนมีการรวมเนื้อหาวิชา 2 วิชาขึ้นไป และมีทักษะการอ่าน การเขียน เป็นพื้นฐานการเรียนรายวิชานั้น 3) หน่วยการเรียนต้องมีรายละเอียดวิชาที่อธิบายให้นักเรียนเข้าใจได้ง่ายขึ้น (4) หน่วยการเรียนต้องให้ความสำคัญที่จะให้นักเรียนแก้ปัญหา การเปลี่ยนแปลงความคิดรวบยอดและความคิดริเริ่ม ในเนื้อหาที่เป็นสถานการณ์จริง (5) หน่วยการเรียนต้องมีการจัดอันดับเนื้อหาต่อเนื่อง บทเรียนแต่ละบทมีความสัมพันธ์กัน (6) หน่วยการเรียนต้องเสริมสร้างวิธีการเรียนแบบสร้างสรรค์ นักเรียนมีความกระตือรือร้นในการเรียนและใช้ความรู้ในการแก้ปัญหา (7) หน่วยการเรียนตระหนักถึงเนื้อหาทางสังคมที่จำเป็นต้องเรียนรู้ นักเรียนมีปฏิสัมพันธ์กับสังคม (8) กิจกรรมการเรียนรู้สัมพันธ์โดยตรงกับผลผลิตที่ได้เป็นนักเรียนที่มีความรู้ความสามารถมีศักยภาพ (9) หน่วยการเรียนรู้คำนึงถึงความแตกต่างระหว่งบุคคลของนักเรียน (10) หน่วยการเรียนรู้มีการประเมินการเรียนรู้ตามสภาพจริง</w:t>
      </w:r>
    </w:p>
    <w:p w:rsidR="003F10C9" w:rsidRPr="003F10C9" w:rsidRDefault="003F10C9" w:rsidP="003F10C9">
      <w:pPr>
        <w:pStyle w:val="ListParagraph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/>
          <w:b/>
          <w:bCs/>
          <w:sz w:val="32"/>
          <w:szCs w:val="32"/>
          <w:cs/>
        </w:rPr>
        <w:t>การเสริมหลักสูตรและการเรียนรู้</w:t>
      </w:r>
    </w:p>
    <w:p w:rsidR="003F10C9" w:rsidRPr="00B0501A" w:rsidRDefault="003F10C9" w:rsidP="003F10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0501A">
        <w:rPr>
          <w:rFonts w:ascii="TH SarabunPSK" w:hAnsi="TH SarabunPSK" w:cs="TH SarabunPSK"/>
          <w:sz w:val="32"/>
          <w:szCs w:val="32"/>
          <w:cs/>
        </w:rPr>
        <w:tab/>
      </w:r>
      <w:r w:rsidRPr="00B0501A">
        <w:rPr>
          <w:rFonts w:ascii="TH SarabunPSK" w:hAnsi="TH SarabunPSK" w:cs="TH SarabunPSK"/>
          <w:sz w:val="32"/>
          <w:szCs w:val="32"/>
          <w:cs/>
        </w:rPr>
        <w:tab/>
        <w:t>เขตพื้นที่การศึกษาปรับปรุงหลักสูตร ครูในโรงเรียนทำปฏิทินการสอนประจำปี และสอนตามปฏิทิน ครูเป็นผู้นำหลักสูตรไปใช้ในห้องเรียน</w:t>
      </w:r>
      <w:r w:rsidR="00372228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 w:rsidRPr="00B0501A">
        <w:rPr>
          <w:rFonts w:ascii="TH SarabunPSK" w:hAnsi="TH SarabunPSK" w:cs="TH SarabunPSK"/>
          <w:sz w:val="32"/>
          <w:szCs w:val="32"/>
          <w:cs/>
        </w:rPr>
        <w:t xml:space="preserve">ผู้บริหารเป็นผู้ช่วยอำนวยความสะดวกในการปรับปรุงแก้ไข หลักสูตรและการเรียนรู้ หลักสูตรแกนกลางที่จัดทำขึ้นโดยเขตพื้นที่ไม่ควรเกิน 80 </w:t>
      </w:r>
      <w:r w:rsidRPr="00B0501A">
        <w:rPr>
          <w:rFonts w:ascii="TH SarabunPSK" w:hAnsi="TH SarabunPSK" w:cs="TH SarabunPSK"/>
          <w:sz w:val="32"/>
          <w:szCs w:val="32"/>
        </w:rPr>
        <w:t xml:space="preserve">% </w:t>
      </w:r>
      <w:r w:rsidRPr="00B0501A">
        <w:rPr>
          <w:rFonts w:ascii="TH SarabunPSK" w:hAnsi="TH SarabunPSK" w:cs="TH SarabunPSK"/>
          <w:sz w:val="32"/>
          <w:szCs w:val="32"/>
          <w:cs/>
        </w:rPr>
        <w:t>ของเวลา เวลาที่เหลือครูจะได้ปรับปรุงแก้ไขได้เมื่อนำไปใช้ในห้องเรียนจริงอาจต้องมีการเสริมหลักสูตรใน</w:t>
      </w:r>
      <w:r w:rsidRPr="00B0501A">
        <w:rPr>
          <w:rFonts w:ascii="TH SarabunPSK" w:hAnsi="TH SarabunPSK" w:cs="TH SarabunPSK"/>
          <w:sz w:val="32"/>
          <w:szCs w:val="32"/>
          <w:cs/>
        </w:rPr>
        <w:lastRenderedPageBreak/>
        <w:t>ห้องเรียนในกรณีดังนี้ (1) นักเรียนมีความสนใจเป็นพิเศษ (2) ครูมีความรู้และสนใจเป็นพิเศษ (3) การมีระเบียบวินัยที่ไม่ได้เรียนตามปกติในโรงเรียน (4) การพัฒนาเนื้อหาใหม่ในรายวิชานั้น (5) ความรู้พิเศษของผู้ปกครองหรือสมาชิกในชุมชน (6) ท้องถิ่นสนใจหัวข้อที่มีอยู่ในหลักสูตรการเรียนรู้ (7) หัวข้อในหลักสูตรต้องศึกษาในเชิงลึกมาก ดังนั้นการวางแผนเสริมหลักสูตรควรทำดังนี้ (1) เนื้อหาที่ต้องเสริมในหลักสูตรต้องคำนึงว่าเป็นวิชาเลือกหรือจะเสริมอยุ่ในวิชาที่เรียนตามปกติ (2) ระยะเวลาที่จัดเสริมกระทบกับระยะเวลาตามปฏิทินการสอนหรือไม่ ควรใช้เวลาใดจัดเสริมหรือจะแยกเป็นสัปดาห์แห่งการเสริมหลักสูตร โดยไม่กระทบต่อตารางเวลาตามปกติ (3) ใครจะเป็นผู้รับผิดชอบการเสริมเนื้อหาในหลักสูตร อาจจะเป็นครู ผู้บริหารศึกษาธิการเขต ผู้ปกครอง ชุมชน อาสาสมัคร โรงเรียนต้องกำหนดนโยบายในเรื่องนี้ (4) ทรัพยากรที่จัดสนับสนุนในการเสริมหลักสูตร ดังนั้นผู้บริหารโรงเรียนและครูจะปรึกษาร่วมกันในการจัดเสริมหลักสูตร เพื่อเพิ่มศักยภาพความรู้ความสามารถให้นักเรียนเพิ่มขึ้น</w:t>
      </w:r>
    </w:p>
    <w:p w:rsidR="00C31B10" w:rsidRPr="003F10C9" w:rsidRDefault="00C31B10" w:rsidP="003F10C9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การประเมินหลักสูตร</w:t>
      </w:r>
    </w:p>
    <w:p w:rsidR="00C31B10" w:rsidRDefault="00C31B10" w:rsidP="003F10C9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เมินหลักสูตรเป็นสิ่งสำคัญที่ต้องมีการประเมินที่ประเมินและห้องเรียนครูมีส่วนสนับสนุนเรื่องหลักสูตร  เพราะได้นำไปเขียนไปสอนนัก</w:t>
      </w:r>
      <w:r w:rsidR="000853E9">
        <w:rPr>
          <w:rFonts w:ascii="TH SarabunPSK" w:hAnsi="TH SarabunPSK" w:cs="TH SarabunPSK" w:hint="cs"/>
          <w:sz w:val="32"/>
          <w:szCs w:val="32"/>
          <w:cs/>
        </w:rPr>
        <w:t>เรียนในห้องเรียน</w:t>
      </w:r>
      <w:r w:rsidR="00372228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 w:rsidR="000853E9">
        <w:rPr>
          <w:rFonts w:ascii="TH SarabunPSK" w:hAnsi="TH SarabunPSK" w:cs="TH SarabunPSK" w:hint="cs"/>
          <w:sz w:val="32"/>
          <w:szCs w:val="32"/>
          <w:cs/>
        </w:rPr>
        <w:t>การประเมินหลักสูตรตามปกติ  มี  4  ชนิด  หรือ  ประเมินการเรียนรู้ของนักเรียน</w:t>
      </w:r>
      <w:r w:rsidR="00904FD2">
        <w:rPr>
          <w:rFonts w:ascii="TH SarabunPSK" w:hAnsi="TH SarabunPSK" w:cs="TH SarabunPSK" w:hint="cs"/>
          <w:sz w:val="32"/>
          <w:szCs w:val="32"/>
          <w:cs/>
        </w:rPr>
        <w:t xml:space="preserve">  ดังนี้  (1)  แบบทดสอบมาตรฐาน  (2) แบบทดสอบของมลรัฐ  (3) แบบทดสอบของเขตพื้นที่การศึกษา</w:t>
      </w:r>
      <w:r w:rsidR="00D92B41">
        <w:rPr>
          <w:rFonts w:ascii="TH SarabunPSK" w:hAnsi="TH SarabunPSK" w:cs="TH SarabunPSK" w:hint="cs"/>
          <w:sz w:val="32"/>
          <w:szCs w:val="32"/>
          <w:cs/>
        </w:rPr>
        <w:t xml:space="preserve">  (4)  แบบทดสอบในห้องเรียน  ครูเป็นผู้ประเมินการใช้หลักสูตรในห้องเรียน  (4)  แบบทดสอบในห้องเรียน  ครูเป็นผู้ประเมินการใช้หลักสูตรในห้องเรียน  และผู้บริหารนักเรียนเป็นผู้ประเมินการสอนของครูเป็นไปตามวัตถุประสงค์ที่เขียนไว้ในหน่วยการเรียนรายวิชาของหลักสูตร  ดังนั้นการประเมินหลักสูตรเป็นเรื่องที่ละเอียดซับซ้อน  กระบวนการประเมินมีลักษณะสำคัญดังนี้  (1) การตรวจสอบการนำหลักสูตรไปใช้  ซึ่งครูนำเนื้อหาวิชาในหลักสูตรไปสอน  ดูผลลัพธ์ได้จากการใช้แบบทดสอบวัดความรู้  จากนักเรียน  และใช้แบบสังเกต  แบบสัมภาษณ์หรือตรวจสอบผลงานของนักเรียน  ครูต้องมีการพัฒนาการทดสอบนักเรียนอย่างสม่ำเสมอ  (2) การวิเคราะห์สิ่งที่ครูสอน  ซึ่งต้องใช้วิธีการหลายแบบประเมินจากผู้เรียนโดยดูจากวัตถุประสงค์ของรายวิชาในหลักสูตรที่ประกอบด้วย  ความรู้  ทักษะ  และทัศนคติ  ที่เขียนไว้เป็นลา</w:t>
      </w:r>
      <w:r w:rsidR="00372228">
        <w:rPr>
          <w:rFonts w:ascii="TH SarabunPSK" w:hAnsi="TH SarabunPSK" w:cs="TH SarabunPSK" w:hint="cs"/>
          <w:sz w:val="32"/>
          <w:szCs w:val="32"/>
          <w:cs/>
        </w:rPr>
        <w:t>ย</w:t>
      </w:r>
      <w:r w:rsidR="00D92B41">
        <w:rPr>
          <w:rFonts w:ascii="TH SarabunPSK" w:hAnsi="TH SarabunPSK" w:cs="TH SarabunPSK" w:hint="cs"/>
          <w:sz w:val="32"/>
          <w:szCs w:val="32"/>
          <w:cs/>
        </w:rPr>
        <w:t>ลักษณ์อักษร  เพื่อให้การประเมินหลักสูตรได้ผล  ผู้บริหารและครูต้องมีการประชุม  ร่วมกันถึงเกณฑ์มาตรฐานรายวิชาที่ได้ระบุไว้ในหลักสูตร</w:t>
      </w:r>
    </w:p>
    <w:p w:rsidR="00D92B41" w:rsidRPr="003F10C9" w:rsidRDefault="00D92B41" w:rsidP="003F10C9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10C9">
        <w:rPr>
          <w:rFonts w:ascii="TH SarabunPSK" w:hAnsi="TH SarabunPSK" w:cs="TH SarabunPSK" w:hint="cs"/>
          <w:b/>
          <w:bCs/>
          <w:sz w:val="32"/>
          <w:szCs w:val="32"/>
          <w:cs/>
        </w:rPr>
        <w:t>การมองไปข้างหน้า</w:t>
      </w:r>
    </w:p>
    <w:p w:rsidR="00D92B41" w:rsidRDefault="00D92B41" w:rsidP="003F10C9">
      <w:pPr>
        <w:tabs>
          <w:tab w:val="left" w:pos="1080"/>
        </w:tabs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หลักสูตรต้องมีการพัฒนา  เพื่อเตรียมความพร้อมของนักเรียนทั้งทางด้านความรู้ ความสามารถ ทักษะ และทัศนคติ  ที่เกิดขึ้น  และนักเรียนสามารถนำไปใช้ได้ในชีวิตประจำวัน  การพัฒนาตัวอย่างไปข้างหน้าในอนาคต  โดยปรับให้เข้ากับเศรษฐกิจ  สังคม  และสถานการณ์แนวโน้มที่จะเกิดขึ้น  ผู้บริหารทุกระดับตั้งแต่มลรัฐ  เขตพื้นที่การศึกษา  โรงเรียน  ต้องมีการประสานร่วมมือกันอย่างใกล้ชิด  โดยมีโปรแกรมการจัดการโดยใช้โรงเรียนเป็นฐาน  ซึ่งจะช่วยให้นักเรียนประสบความสำเร็จในระดับสูง  จากนวัตกรรมเทคโนโลยีและมีทัศนคติที่ดีที่ได้มาจากการสอนของครู  และบรรยากาศสิ่งแวดล้อมในโรงเรียน  ลักษณะการพัฒนาหลักสูตรที่ส่งผลในอนาคตอาจทำได้ดังนี้  (1) การกำหนดโครงสร้างองค์กรใหม่  โดยการประสานความร่วมมือกับเขตพื้นที่การศึกษาโดยผู้ทรงคุณวุฒิด้านหลักสูตรของเขตพื้นที่การศึกษาเป็นที่ปรึกษาของโรงเรียน  และมีทีมทำงานจากโรงเรียนเป็นฐานที่ประกอบด้วย </w:t>
      </w:r>
      <w:r w:rsidR="00372228">
        <w:rPr>
          <w:rFonts w:ascii="TH SarabunPSK" w:hAnsi="TH SarabunPSK" w:cs="TH SarabunPSK" w:hint="cs"/>
          <w:sz w:val="32"/>
          <w:szCs w:val="32"/>
          <w:cs/>
        </w:rPr>
        <w:t>ครูใหญ่  ทีมที่ปรึกษา  และคณะทีม</w:t>
      </w:r>
      <w:r>
        <w:rPr>
          <w:rFonts w:ascii="TH SarabunPSK" w:hAnsi="TH SarabunPSK" w:cs="TH SarabunPSK" w:hint="cs"/>
          <w:sz w:val="32"/>
          <w:szCs w:val="32"/>
          <w:cs/>
        </w:rPr>
        <w:t>ทำงาน  รวมถึงครูที่สอนรายวิชา  ร่วมกันเขียนหลักสูตร  (2) ใช้ภาวะผู้นำของทีมงาน  ที่มีอยู่ใหม่ร่วมอยู่กับคณะที่ปรึกษา  คณะครูในโรงเรียนช่วยกันตัดสินใจ  เกี่ยวกับ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เนื้อหาในหลักสูตร  (3) กำหนดการพัฒนาหลักสูตรอยู่ในแผนการทำงานของโรงเรียน  โดยใช้เวลาทำงานร่วมกันระหว่างคณะทีมงาน  (4)  </w:t>
      </w:r>
      <w:r w:rsidR="00001CE6">
        <w:rPr>
          <w:rFonts w:ascii="TH SarabunPSK" w:hAnsi="TH SarabunPSK" w:cs="TH SarabunPSK" w:hint="cs"/>
          <w:sz w:val="32"/>
          <w:szCs w:val="32"/>
          <w:cs/>
        </w:rPr>
        <w:t>ใช้กระบวนการที่มีผลต่อการเปลี่ยนแปลงในหลักสูตร  ซึ่งอาจเริ่มจากกระบวนการเล็กๆ ก่อนที่มาจากครู  เริ่มทดลองเปลี่ยนแปลงการสอน  แล้วค่อยปรับใหม่  เมื่อเห็นผลจากการทำทดลองแล้ว  (5)  ลำดับความสำคัญของงานหลักสูตร  ที่เริ่มจากการพัฒนาโปรแกรมการเรียน  การพัฒนาตารางการเรียนรู้  การกำกับติดตามการนำหลักสูตรไปใช้  การเสริมเนื้อหาหลักสูตร  การช่วยครูพัฒนาหน่วยการเรียน  การพัฒนาวิสัยทัศน์และเป้าหมายของหลักสูตร  การรวมรายละเอียดเนื้อหาวิชาการช่วยครูประเมินหลักสูตร  (6)  ใช้กิจกรรมประจำวันสนับสนุนหลักสูตรให้มีคุณภาพ  โดยใช้วิธีการตรวจสอบจากนักเรียนถึงกิจกรรมที่เรียนรู้แต่ละวันนักเรียนได้ประโยชน์อะไรบ้างจากการเรียน  หรือตรวจสอบจากรายงานผลการสอน  หรือจากการประชุมร่วมกันระหว่างผู้บริหารกับครูผู้สอน  (7)  การให้เวลากับแผนเฉพาะกิจ  หลังจากมีการทบทวนที่จะปรับปรุงหลักสูตรแล้</w:t>
      </w:r>
      <w:r w:rsidR="00372228">
        <w:rPr>
          <w:rFonts w:ascii="TH SarabunPSK" w:hAnsi="TH SarabunPSK" w:cs="TH SarabunPSK" w:hint="cs"/>
          <w:sz w:val="32"/>
          <w:szCs w:val="32"/>
          <w:cs/>
        </w:rPr>
        <w:t>ว  ในบางเรื่องต้องรีบทำอย่างเร่</w:t>
      </w:r>
      <w:bookmarkStart w:id="0" w:name="_GoBack"/>
      <w:bookmarkEnd w:id="0"/>
      <w:r w:rsidR="00001CE6">
        <w:rPr>
          <w:rFonts w:ascii="TH SarabunPSK" w:hAnsi="TH SarabunPSK" w:cs="TH SarabunPSK" w:hint="cs"/>
          <w:sz w:val="32"/>
          <w:szCs w:val="32"/>
          <w:cs/>
        </w:rPr>
        <w:t>งด่วน  เช่น  ต้องปรึกษาขอความร่วมมือจากผู้ปกครอง  ครู  นักเรียน  ต้องกำหนดเวลาดำเนินการตามแผนเฉพาะกิจที่เกิดขึ้น  ดังนั้นการมองไปข้างหน้า  จึงเป็นการเตรียมการปรับปรุงหลักสูตรให้ทันต่อการเปลี่ยนแปลงของโลกในอนาคต</w:t>
      </w:r>
    </w:p>
    <w:p w:rsidR="003F10C9" w:rsidRDefault="003F10C9" w:rsidP="003F10C9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F10C9" w:rsidRPr="007A6C50" w:rsidRDefault="003F10C9" w:rsidP="003F10C9">
      <w:pPr>
        <w:tabs>
          <w:tab w:val="left" w:pos="1170"/>
        </w:tabs>
        <w:spacing w:after="0" w:line="240" w:lineRule="auto"/>
        <w:ind w:left="360" w:hanging="360"/>
        <w:rPr>
          <w:rFonts w:ascii="TH SarabunPSK" w:hAnsi="TH SarabunPSK" w:cs="TH SarabunPSK"/>
          <w:b/>
          <w:bCs/>
          <w:sz w:val="32"/>
          <w:szCs w:val="32"/>
        </w:rPr>
      </w:pPr>
      <w:r w:rsidRPr="007A6C50">
        <w:rPr>
          <w:rFonts w:ascii="TH SarabunPSK" w:hAnsi="TH SarabunPSK" w:cs="TH SarabunPSK" w:hint="cs"/>
          <w:b/>
          <w:bCs/>
          <w:sz w:val="32"/>
          <w:szCs w:val="32"/>
          <w:cs/>
        </w:rPr>
        <w:t>9.  เมื่อเสร็จสิ้นโครงการนี้แล้วจะนำความรู้และประสบการณ์ที่ได้รับไปใช้ประโยชน์ในกิจกรรมดังต่อไปนี้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1)  นำเสนอการแลกเปลี่ยนประสบการณ์และความรู้ที่ได้รับจากการไปศึกษาด้านการบริหารการศึกษาเพิ่มเติม ณ </w:t>
      </w:r>
      <w:r>
        <w:rPr>
          <w:rFonts w:ascii="TH SarabunPSK" w:hAnsi="TH SarabunPSK" w:cs="TH SarabunPSK"/>
          <w:sz w:val="32"/>
          <w:szCs w:val="32"/>
        </w:rPr>
        <w:t xml:space="preserve">University o of North Texas  </w:t>
      </w:r>
      <w:r>
        <w:rPr>
          <w:rFonts w:ascii="TH SarabunPSK" w:hAnsi="TH SarabunPSK" w:cs="TH SarabunPSK" w:hint="cs"/>
          <w:sz w:val="32"/>
          <w:szCs w:val="32"/>
          <w:cs/>
        </w:rPr>
        <w:t>ให้กับคณาจารย์ของสาขาวิชาศึกษาศาสตร์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2)  นำเสนอประสบการณ์และความรู้ที่ได้รับจากการไปศึกษาด้านการบริหารการศึกษาเพิ่มเติม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>
        <w:rPr>
          <w:rFonts w:ascii="TH SarabunPSK" w:hAnsi="TH SarabunPSK" w:cs="TH SarabunPSK"/>
          <w:sz w:val="32"/>
          <w:szCs w:val="32"/>
        </w:rPr>
        <w:t xml:space="preserve">University of North Texas  </w:t>
      </w:r>
      <w:r>
        <w:rPr>
          <w:rFonts w:ascii="TH SarabunPSK" w:hAnsi="TH SarabunPSK" w:cs="TH SarabunPSK" w:hint="cs"/>
          <w:sz w:val="32"/>
          <w:szCs w:val="32"/>
          <w:cs/>
        </w:rPr>
        <w:t>ให้กับนักศึกษาระดับบัณฑิตศึกษา  แขนงวิชาบริหารการศึกษา  สาขาวิชาศึกษาศาสตร์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3)  เขียนบทความเผยแพร่ประสบการณ์และความรู้ที่ได้จากการไปศึกษาด้านการบริหารการศึกษาเพิ่มเติม ณ </w:t>
      </w:r>
      <w:r>
        <w:rPr>
          <w:rFonts w:ascii="TH SarabunPSK" w:hAnsi="TH SarabunPSK" w:cs="TH SarabunPSK"/>
          <w:sz w:val="32"/>
          <w:szCs w:val="32"/>
        </w:rPr>
        <w:t xml:space="preserve">University of North Texas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 </w:t>
      </w:r>
      <w:r>
        <w:rPr>
          <w:rFonts w:ascii="TH SarabunPSK" w:hAnsi="TH SarabunPSK" w:cs="TH SarabunPSK"/>
          <w:sz w:val="32"/>
          <w:szCs w:val="32"/>
        </w:rPr>
        <w:t xml:space="preserve">web site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สาขาวิชาศึกษาศาสตร์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4)  ผลิตเอกสารชุดวิชา  23503  การจัดและบริหารองค์การทางการศึกษา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5)  บรรยายในหลักสูตรฝึกอบรมเกี่ยวกับการบริหารการศึกษาเป็นการบริการวิชาการทางสังคมร่วมกับสำนักการศึกษาต่อเนื่องและ/ หรือหน่วยงานที่เกี่ยวข้องซึ่งจะเป็นประโยชน์ต่อมหาวิทยาลัย  และผู้บริหารสถานศึกษา/ ผู้บริหารการศึกษา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10C9" w:rsidRPr="007A6C50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6C50">
        <w:rPr>
          <w:rFonts w:ascii="TH SarabunPSK" w:hAnsi="TH SarabunPSK" w:cs="TH SarabunPSK"/>
          <w:b/>
          <w:bCs/>
          <w:sz w:val="32"/>
          <w:szCs w:val="32"/>
        </w:rPr>
        <w:t xml:space="preserve">10.  </w:t>
      </w:r>
      <w:r w:rsidRPr="007A6C50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ปัญหา/ อุปสรรค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ค่าใช้จ่ายทั่วไปต้องใช้จ่ายอย่างประหยัดเนื่องจากค่าครองชีพสูงกว่าเมืองไทย  30  เท่า  หากบริหารไม่ดีอาจไม่เพียงพอได้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10C9" w:rsidRDefault="003F10C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3F10C9" w:rsidRPr="007A6C50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6C5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11.  ข้อเสนอแนะ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 ควรประสานงานความร่วมมือด้านการศึกษา  และด้านวิชาการอื่นๆ  ระหว่างมหาวิทยาลัย  เช่น  การแลกเปลี่ยนอาจารย์  นักศึกษา  และบุคลากร  ความร่วมมือในการทำวิจัย  กิจกรรมการเรียนการสอน ฯลฯ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ควรให้คณาจารย์มีโอกาสได้รับการศึกษาเพิ่มเติมอย่างต่อเนื่องเพื่อส่งเสริมให้คณาจารย์เพิ่มพูนองค์ความรู้  แลกเปลี่ยนประสบการณ์ด้านการเรียนการสอน  เข้าถึงแหล่งความรู้จากสถาบันการศึกษาในต่างประเทศ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นำเสนอคณะกรรมการประจำสาขาวิชาศึกษาศาสตร์แล้วในการประชุมครั้งที่............................  เมื่อวันที่..............................................</w:t>
      </w: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10C9" w:rsidRDefault="003F10C9" w:rsidP="003F10C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10C9" w:rsidRDefault="003F10C9" w:rsidP="003F10C9">
      <w:pPr>
        <w:tabs>
          <w:tab w:val="left" w:pos="720"/>
        </w:tabs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(รองศาสตราจารย์ ดร.สุทธิวรรณ  ตันติรจนาวงศ์)</w:t>
      </w:r>
    </w:p>
    <w:p w:rsidR="003F10C9" w:rsidRDefault="003F10C9" w:rsidP="003F10C9">
      <w:pPr>
        <w:tabs>
          <w:tab w:val="left" w:pos="720"/>
        </w:tabs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ตำแหน่งรองศาสตราจารย์  ระดับ  9  </w:t>
      </w:r>
    </w:p>
    <w:p w:rsidR="003F10C9" w:rsidRDefault="003F10C9" w:rsidP="003F10C9">
      <w:pPr>
        <w:tabs>
          <w:tab w:val="left" w:pos="720"/>
        </w:tabs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ประจำสาขาวิชาศึกษาศาสตร์</w:t>
      </w:r>
    </w:p>
    <w:p w:rsidR="003F10C9" w:rsidRDefault="003F10C9" w:rsidP="003F10C9">
      <w:pPr>
        <w:tabs>
          <w:tab w:val="left" w:pos="720"/>
        </w:tabs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</w:p>
    <w:p w:rsidR="003F10C9" w:rsidRDefault="003F10C9" w:rsidP="003F10C9">
      <w:pPr>
        <w:tabs>
          <w:tab w:val="left" w:pos="720"/>
        </w:tabs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</w:p>
    <w:p w:rsidR="003F10C9" w:rsidRDefault="003F10C9" w:rsidP="003F10C9">
      <w:pPr>
        <w:tabs>
          <w:tab w:val="left" w:pos="720"/>
        </w:tabs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</w:p>
    <w:p w:rsidR="003F10C9" w:rsidRDefault="003F10C9" w:rsidP="003F10C9">
      <w:pPr>
        <w:tabs>
          <w:tab w:val="left" w:pos="720"/>
        </w:tabs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</w:p>
    <w:p w:rsidR="003F10C9" w:rsidRDefault="003F10C9" w:rsidP="003F10C9">
      <w:pPr>
        <w:tabs>
          <w:tab w:val="left" w:pos="720"/>
        </w:tabs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</w:p>
    <w:p w:rsidR="003F10C9" w:rsidRDefault="003F10C9" w:rsidP="003F10C9">
      <w:pPr>
        <w:tabs>
          <w:tab w:val="left" w:pos="720"/>
        </w:tabs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(รองศาสตราจารย์ ดร.ทวีศักดิ์  จินดานุรักษ์)</w:t>
      </w:r>
    </w:p>
    <w:p w:rsidR="003F10C9" w:rsidRPr="007A6C50" w:rsidRDefault="003F10C9" w:rsidP="003F10C9">
      <w:pPr>
        <w:tabs>
          <w:tab w:val="left" w:pos="720"/>
        </w:tabs>
        <w:spacing w:after="0" w:line="240" w:lineRule="auto"/>
        <w:ind w:left="360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ประธานกรรมการประจำสาขาวิชาศึกษาศาสตร์</w:t>
      </w:r>
    </w:p>
    <w:p w:rsidR="003F10C9" w:rsidRPr="00F01FB2" w:rsidRDefault="003F10C9" w:rsidP="003F10C9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3F10C9" w:rsidRPr="00F01FB2" w:rsidSect="000C09F9">
      <w:headerReference w:type="default" r:id="rId8"/>
      <w:pgSz w:w="11906" w:h="16838"/>
      <w:pgMar w:top="1872" w:right="1440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32A" w:rsidRDefault="0076732A" w:rsidP="00D2583A">
      <w:pPr>
        <w:spacing w:after="0" w:line="240" w:lineRule="auto"/>
      </w:pPr>
      <w:r>
        <w:separator/>
      </w:r>
    </w:p>
  </w:endnote>
  <w:endnote w:type="continuationSeparator" w:id="0">
    <w:p w:rsidR="0076732A" w:rsidRDefault="0076732A" w:rsidP="00D25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32A" w:rsidRDefault="0076732A" w:rsidP="00D2583A">
      <w:pPr>
        <w:spacing w:after="0" w:line="240" w:lineRule="auto"/>
      </w:pPr>
      <w:r>
        <w:separator/>
      </w:r>
    </w:p>
  </w:footnote>
  <w:footnote w:type="continuationSeparator" w:id="0">
    <w:p w:rsidR="0076732A" w:rsidRDefault="0076732A" w:rsidP="00D25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2613494"/>
      <w:docPartObj>
        <w:docPartGallery w:val="Page Numbers (Top of Page)"/>
        <w:docPartUnique/>
      </w:docPartObj>
    </w:sdtPr>
    <w:sdtEndPr/>
    <w:sdtContent>
      <w:p w:rsidR="00D2583A" w:rsidRDefault="00D2583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222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2583A" w:rsidRDefault="00D258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5550A"/>
    <w:multiLevelType w:val="hybridMultilevel"/>
    <w:tmpl w:val="C0F2A610"/>
    <w:lvl w:ilvl="0" w:tplc="A074EB8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4E35DF"/>
    <w:multiLevelType w:val="hybridMultilevel"/>
    <w:tmpl w:val="D966BB7A"/>
    <w:lvl w:ilvl="0" w:tplc="856621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5234E48"/>
    <w:multiLevelType w:val="hybridMultilevel"/>
    <w:tmpl w:val="F6F83308"/>
    <w:lvl w:ilvl="0" w:tplc="5A086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D117588"/>
    <w:multiLevelType w:val="hybridMultilevel"/>
    <w:tmpl w:val="6F48905C"/>
    <w:lvl w:ilvl="0" w:tplc="37AC4556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10D43BF"/>
    <w:multiLevelType w:val="hybridMultilevel"/>
    <w:tmpl w:val="DD9893B0"/>
    <w:lvl w:ilvl="0" w:tplc="79ECE384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4D5"/>
    <w:rsid w:val="00001CE6"/>
    <w:rsid w:val="000853E9"/>
    <w:rsid w:val="0009473E"/>
    <w:rsid w:val="000C09F9"/>
    <w:rsid w:val="000D4A1F"/>
    <w:rsid w:val="000D5D66"/>
    <w:rsid w:val="0017576B"/>
    <w:rsid w:val="001770B4"/>
    <w:rsid w:val="002A352E"/>
    <w:rsid w:val="002A57CB"/>
    <w:rsid w:val="002E02EE"/>
    <w:rsid w:val="00372228"/>
    <w:rsid w:val="003F10C9"/>
    <w:rsid w:val="00471957"/>
    <w:rsid w:val="00520A7D"/>
    <w:rsid w:val="00597329"/>
    <w:rsid w:val="005C6005"/>
    <w:rsid w:val="00614CE1"/>
    <w:rsid w:val="0067242F"/>
    <w:rsid w:val="006764C3"/>
    <w:rsid w:val="006E4475"/>
    <w:rsid w:val="006F5DFB"/>
    <w:rsid w:val="0076732A"/>
    <w:rsid w:val="00815141"/>
    <w:rsid w:val="008F4B58"/>
    <w:rsid w:val="00904FD2"/>
    <w:rsid w:val="0092409B"/>
    <w:rsid w:val="009723D8"/>
    <w:rsid w:val="00A21B6B"/>
    <w:rsid w:val="00C31B10"/>
    <w:rsid w:val="00D2583A"/>
    <w:rsid w:val="00D6450F"/>
    <w:rsid w:val="00D7201B"/>
    <w:rsid w:val="00D92B41"/>
    <w:rsid w:val="00D97CD7"/>
    <w:rsid w:val="00DA7F0B"/>
    <w:rsid w:val="00EF74D5"/>
    <w:rsid w:val="00F01FB2"/>
    <w:rsid w:val="00FF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A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5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83A"/>
  </w:style>
  <w:style w:type="paragraph" w:styleId="Footer">
    <w:name w:val="footer"/>
    <w:basedOn w:val="Normal"/>
    <w:link w:val="FooterChar"/>
    <w:uiPriority w:val="99"/>
    <w:unhideWhenUsed/>
    <w:rsid w:val="00D25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83A"/>
  </w:style>
  <w:style w:type="paragraph" w:styleId="BalloonText">
    <w:name w:val="Balloon Text"/>
    <w:basedOn w:val="Normal"/>
    <w:link w:val="BalloonTextChar"/>
    <w:uiPriority w:val="99"/>
    <w:semiHidden/>
    <w:unhideWhenUsed/>
    <w:rsid w:val="00D7201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01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A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5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83A"/>
  </w:style>
  <w:style w:type="paragraph" w:styleId="Footer">
    <w:name w:val="footer"/>
    <w:basedOn w:val="Normal"/>
    <w:link w:val="FooterChar"/>
    <w:uiPriority w:val="99"/>
    <w:unhideWhenUsed/>
    <w:rsid w:val="00D25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83A"/>
  </w:style>
  <w:style w:type="paragraph" w:styleId="BalloonText">
    <w:name w:val="Balloon Text"/>
    <w:basedOn w:val="Normal"/>
    <w:link w:val="BalloonTextChar"/>
    <w:uiPriority w:val="99"/>
    <w:semiHidden/>
    <w:unhideWhenUsed/>
    <w:rsid w:val="00D7201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01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17</Pages>
  <Words>6004</Words>
  <Characters>34228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สุวิมล บุญจิตร์</dc:creator>
  <cp:lastModifiedBy>สุวิมล บุญจิตร์</cp:lastModifiedBy>
  <cp:revision>11</cp:revision>
  <cp:lastPrinted>2011-01-24T08:56:00Z</cp:lastPrinted>
  <dcterms:created xsi:type="dcterms:W3CDTF">2011-01-23T07:17:00Z</dcterms:created>
  <dcterms:modified xsi:type="dcterms:W3CDTF">2011-01-24T08:58:00Z</dcterms:modified>
</cp:coreProperties>
</file>